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29B2A" w14:textId="77777777" w:rsidR="00C656B4" w:rsidRPr="005B7C27" w:rsidRDefault="00C656B4" w:rsidP="00C656B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object w:dxaOrig="7426" w:dyaOrig="7156" w14:anchorId="10AD40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44.25pt" o:ole="">
            <v:imagedata r:id="rId5" o:title=""/>
          </v:shape>
          <o:OLEObject Type="Embed" ProgID="MSPhotoEd.3" ShapeID="_x0000_i1025" DrawAspect="Content" ObjectID="_1774124044" r:id="rId6"/>
        </w:object>
      </w:r>
    </w:p>
    <w:p w14:paraId="62A79909" w14:textId="77777777" w:rsidR="00C656B4" w:rsidRPr="005B7C27" w:rsidRDefault="00C656B4" w:rsidP="00C656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2A6D4FF" w14:textId="77777777" w:rsidR="00C656B4" w:rsidRPr="005B7C27" w:rsidRDefault="00C656B4" w:rsidP="00C656B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B7C2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Associazione Culturale “Gli ex dell’Aselli APS“</w:t>
      </w:r>
    </w:p>
    <w:p w14:paraId="65461599" w14:textId="77777777" w:rsidR="00C656B4" w:rsidRPr="005B7C27" w:rsidRDefault="00C656B4" w:rsidP="00C656B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B7C2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Presso Liceo Scientifico “G. Aselli “</w:t>
      </w:r>
    </w:p>
    <w:p w14:paraId="4CB77C0D" w14:textId="77777777" w:rsidR="00C656B4" w:rsidRPr="005B7C27" w:rsidRDefault="00C656B4" w:rsidP="00C656B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B7C2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Via Palestro 31   -  26100 Cremona</w:t>
      </w:r>
    </w:p>
    <w:p w14:paraId="361EE706" w14:textId="77777777" w:rsidR="00C656B4" w:rsidRPr="005B7C27" w:rsidRDefault="00C656B4" w:rsidP="00C656B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B7C2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Codice fiscale 93045180192</w:t>
      </w:r>
    </w:p>
    <w:p w14:paraId="5A91A506" w14:textId="77777777" w:rsidR="00C656B4" w:rsidRPr="005B7C27" w:rsidRDefault="00C656B4" w:rsidP="00C656B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B7C2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Telefono: 0372-22051 (segreteria scuola)</w:t>
      </w:r>
    </w:p>
    <w:p w14:paraId="2074BAD6" w14:textId="77777777" w:rsidR="00C656B4" w:rsidRPr="005B7C27" w:rsidRDefault="00C656B4" w:rsidP="00C656B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B7C2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e-mail: associazione.exaselli@gmail.com</w:t>
      </w:r>
    </w:p>
    <w:p w14:paraId="39306D8C" w14:textId="77777777" w:rsidR="00C656B4" w:rsidRPr="005B7C27" w:rsidRDefault="00C656B4" w:rsidP="00C656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1E76A7B" w14:textId="77777777" w:rsidR="00C656B4" w:rsidRPr="005B7C27" w:rsidRDefault="00C656B4" w:rsidP="00C656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B7C27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D395A" wp14:editId="1F8E04CB">
                <wp:simplePos x="0" y="0"/>
                <wp:positionH relativeFrom="column">
                  <wp:posOffset>114300</wp:posOffset>
                </wp:positionH>
                <wp:positionV relativeFrom="paragraph">
                  <wp:posOffset>86360</wp:posOffset>
                </wp:positionV>
                <wp:extent cx="6057900" cy="457200"/>
                <wp:effectExtent l="5715" t="6350" r="13335" b="1270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30C42" w14:textId="424D6736" w:rsidR="00C656B4" w:rsidRPr="00765507" w:rsidRDefault="00C656B4" w:rsidP="00C656B4">
                            <w:pPr>
                              <w:pStyle w:val="Titolo1"/>
                              <w:jc w:val="center"/>
                              <w:rPr>
                                <w:b/>
                                <w:color w:val="auto"/>
                              </w:rPr>
                            </w:pPr>
                            <w:r w:rsidRPr="00765507">
                              <w:rPr>
                                <w:b/>
                                <w:color w:val="auto"/>
                              </w:rPr>
                              <w:t xml:space="preserve">Borsa di Studio </w:t>
                            </w:r>
                            <w:r>
                              <w:rPr>
                                <w:b/>
                                <w:color w:val="auto"/>
                              </w:rPr>
                              <w:t>Carla Bignami per Universitari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D395A" id="Rettangolo 1" o:spid="_x0000_s1026" style="position:absolute;left:0;text-align:left;margin-left:9pt;margin-top:6.8pt;width:47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">
                <v:textbox>
                  <w:txbxContent>
                    <w:p w14:paraId="61930C42" w14:textId="424D6736" w:rsidR="00C656B4" w:rsidRPr="00765507" w:rsidRDefault="00C656B4" w:rsidP="00C656B4">
                      <w:pPr>
                        <w:pStyle w:val="Titolo1"/>
                        <w:jc w:val="center"/>
                        <w:rPr>
                          <w:b/>
                          <w:color w:val="auto"/>
                        </w:rPr>
                      </w:pPr>
                      <w:r w:rsidRPr="00765507">
                        <w:rPr>
                          <w:b/>
                          <w:color w:val="auto"/>
                        </w:rPr>
                        <w:t xml:space="preserve">Borsa di Studio </w:t>
                      </w:r>
                      <w:r>
                        <w:rPr>
                          <w:b/>
                          <w:color w:val="auto"/>
                        </w:rPr>
                        <w:t>Carla Bignami</w:t>
                      </w:r>
                      <w:r>
                        <w:rPr>
                          <w:b/>
                          <w:color w:val="auto"/>
                        </w:rPr>
                        <w:t xml:space="preserve"> per Universitari</w:t>
                      </w:r>
                    </w:p>
                  </w:txbxContent>
                </v:textbox>
              </v:rect>
            </w:pict>
          </mc:Fallback>
        </mc:AlternateContent>
      </w:r>
    </w:p>
    <w:p w14:paraId="75ECA342" w14:textId="77777777" w:rsidR="00C656B4" w:rsidRPr="005B7C27" w:rsidRDefault="00C656B4" w:rsidP="00C656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2400C1F" w14:textId="77777777" w:rsidR="00C656B4" w:rsidRPr="005B7C27" w:rsidRDefault="00C656B4" w:rsidP="00C656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E1DBF87" w14:textId="77777777" w:rsidR="00C656B4" w:rsidRPr="005B7C27" w:rsidRDefault="00C656B4" w:rsidP="00C656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64975B6" w14:textId="77777777" w:rsidR="00C656B4" w:rsidRPr="005B7C27" w:rsidRDefault="00C656B4" w:rsidP="00C656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8338C27" w14:textId="4F7EAB26" w:rsidR="00FB0941" w:rsidRPr="005B7C27" w:rsidRDefault="00C656B4" w:rsidP="00FB09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        L’Associazione “Gli ex dell’Aselli” avente sede presso il Liceo Scientifico Statale “Gaspare  Aselli” in Cremona al civico 31/a di Via Palestro, bandisce</w:t>
      </w:r>
      <w:r w:rsidR="002B424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per l’anno 2024 e</w:t>
      </w: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in conformità con il proprio statuto un concorso a titoli, per l’assegnazione di n°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</w:t>
      </w: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bors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</w:t>
      </w: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di studio di  € 500,00 (cinquecento euro) da assegnarsi 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uno</w:t>
      </w: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student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</w:t>
      </w: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universitari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o</w:t>
      </w: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provenient</w:t>
      </w:r>
      <w:r w:rsidR="00F91F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</w:t>
      </w: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dal Liceo Scientifico “G. Aselli”, iscritt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o</w:t>
      </w: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lla </w:t>
      </w: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facoltà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 Architettura</w:t>
      </w: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F91F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o Ingegneria edile-Architettura </w:t>
      </w: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 che abbia sostenuto, con un punteggio medio non inferiore a 24/30,</w:t>
      </w:r>
      <w:r w:rsidR="00FB094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FB094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tutti gli esami dell’anno accademico 2022/23</w:t>
      </w:r>
      <w:r w:rsidR="00FB0941"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FB094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e superato </w:t>
      </w:r>
      <w:r w:rsidR="00FB0941"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tutti gli esami degli anni accademici precedenti.</w:t>
      </w:r>
    </w:p>
    <w:p w14:paraId="70A9887D" w14:textId="0F851664" w:rsidR="00C656B4" w:rsidRPr="005B7C27" w:rsidRDefault="00C656B4" w:rsidP="00C656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       Gli aspiranti a dett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</w:t>
      </w: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bors</w:t>
      </w:r>
      <w:r w:rsidR="00F91F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</w:t>
      </w: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sono tenuti a presentare domanda all’Associazione entro l</w:t>
      </w:r>
      <w:r w:rsidR="002B424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’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11 maggio </w:t>
      </w: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4</w:t>
      </w: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sull’apposito modulo in distribuzione presso la segreteria del liceo o scaricabile dal sito del liceo  (www.liceoaselli.edu.it ) </w:t>
      </w:r>
    </w:p>
    <w:p w14:paraId="32E60D23" w14:textId="77777777" w:rsidR="00C656B4" w:rsidRPr="005B7C27" w:rsidRDefault="00C656B4" w:rsidP="00C6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Alla domanda, completa in ogni sua parte, vanno allegati:</w:t>
      </w:r>
    </w:p>
    <w:p w14:paraId="3E92B695" w14:textId="77777777" w:rsidR="00C656B4" w:rsidRPr="005B7C27" w:rsidRDefault="00C656B4" w:rsidP="00C656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certificazione attestante l’iscrizione al corso di Laurea</w:t>
      </w:r>
    </w:p>
    <w:p w14:paraId="1D7334D1" w14:textId="77777777" w:rsidR="00C656B4" w:rsidRPr="005B7C27" w:rsidRDefault="00C656B4" w:rsidP="00C656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certificazione degli esami sostenuti con il relativo punteggio</w:t>
      </w:r>
    </w:p>
    <w:p w14:paraId="67BE02BA" w14:textId="77777777" w:rsidR="00C656B4" w:rsidRPr="005B7C27" w:rsidRDefault="00C656B4" w:rsidP="00C656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copia del piano di studi </w:t>
      </w: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it-IT"/>
          <w14:ligatures w14:val="none"/>
        </w:rPr>
        <w:t>dettagliato anno per anno</w:t>
      </w: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</w:p>
    <w:p w14:paraId="7F7B7A60" w14:textId="77777777" w:rsidR="00C656B4" w:rsidRPr="005B7C27" w:rsidRDefault="00C656B4" w:rsidP="00C656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autocertificazione del proprio stato di famiglia</w:t>
      </w:r>
    </w:p>
    <w:p w14:paraId="3F12A8CA" w14:textId="77777777" w:rsidR="00C656B4" w:rsidRPr="005B7C27" w:rsidRDefault="00C656B4" w:rsidP="00C656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dichiarazione di ogni componente del nucleo famigliare relativa ai redditi del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</w:t>
      </w: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(ISEE)</w:t>
      </w:r>
    </w:p>
    <w:p w14:paraId="49E22739" w14:textId="77777777" w:rsidR="00C656B4" w:rsidRPr="005B7C27" w:rsidRDefault="00C656B4" w:rsidP="00C656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ogni altra documentazione in copia non autenticata o ogni altra autocertificazione che il richiedente reputi opportuno presentare.</w:t>
      </w:r>
    </w:p>
    <w:p w14:paraId="04078762" w14:textId="77777777" w:rsidR="00C656B4" w:rsidRPr="005B7C27" w:rsidRDefault="00C656B4" w:rsidP="00C6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La domanda e i relativi allegati devono essere consegnati in formato cartaceo alla segreteria amministrativa del liceo.</w:t>
      </w:r>
    </w:p>
    <w:p w14:paraId="2FE16DA1" w14:textId="77777777" w:rsidR="00C656B4" w:rsidRPr="005B7C27" w:rsidRDefault="00C656B4" w:rsidP="00C656B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       L’Associazione si riserva di richiedere gli originali della documentazione autocertificata dal richiedente allo scopo di verificarne la veridicità. In caso di dichiarazioni mendaci o falsità in atti il richiedente sarà escluso dalla graduatoria.</w:t>
      </w:r>
    </w:p>
    <w:p w14:paraId="763787B6" w14:textId="77777777" w:rsidR="00C656B4" w:rsidRPr="005B7C27" w:rsidRDefault="00C656B4" w:rsidP="00C656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       L’Associazione procederà a redigere graduatoria degli aspiranti al conferimento delle borse di studio, che saranno assegnate agli studenti col miglior punteggio e, a parità di merito:</w:t>
      </w:r>
    </w:p>
    <w:p w14:paraId="4B5E433C" w14:textId="77777777" w:rsidR="00C656B4" w:rsidRPr="005B7C27" w:rsidRDefault="00C656B4" w:rsidP="00C656B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allo studente il cui nucleo famigliare abbia il minor reddito complessivo</w:t>
      </w:r>
    </w:p>
    <w:p w14:paraId="7A4620D9" w14:textId="77777777" w:rsidR="00C656B4" w:rsidRPr="005B7C27" w:rsidRDefault="00C656B4" w:rsidP="00C656B4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:lang w:eastAsia="it-IT"/>
          <w14:ligatures w14:val="none"/>
        </w:rPr>
      </w:pP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b) a parità delle condizioni precedenti, a quello che abbia già ottenuto la Borsa l’anno      precedente</w:t>
      </w:r>
    </w:p>
    <w:p w14:paraId="6F670CAE" w14:textId="77777777" w:rsidR="00C656B4" w:rsidRPr="005B7C27" w:rsidRDefault="00C656B4" w:rsidP="00C656B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 parità delle condizioni precedenti, a quello che risulti orfano di entrambi i genitori; in subordine, di uno solo di essi</w:t>
      </w:r>
    </w:p>
    <w:p w14:paraId="5F5E661F" w14:textId="77777777" w:rsidR="00C656B4" w:rsidRPr="005B7C27" w:rsidRDefault="00C656B4" w:rsidP="00C656B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 parità delle condizioni precedenti, a quello col miglior voto di maturità</w:t>
      </w:r>
    </w:p>
    <w:p w14:paraId="4380974B" w14:textId="77777777" w:rsidR="00C656B4" w:rsidRPr="005B7C27" w:rsidRDefault="00C656B4" w:rsidP="00C656B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 parità delle condizioni precedenti, al più anziano.</w:t>
      </w:r>
    </w:p>
    <w:p w14:paraId="3738DE88" w14:textId="77777777" w:rsidR="00C656B4" w:rsidRPr="005B7C27" w:rsidRDefault="00C656B4" w:rsidP="00C656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BBDC96C" w14:textId="77777777" w:rsidR="00C656B4" w:rsidRPr="005B7C27" w:rsidRDefault="00C656B4" w:rsidP="00C656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Cremona, 5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aprile</w:t>
      </w: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4</w:t>
      </w: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                              Il Presidente dell’Associazione “Gli ex dell’Aselli”</w:t>
      </w:r>
    </w:p>
    <w:p w14:paraId="5AE4E8AF" w14:textId="77777777" w:rsidR="00C656B4" w:rsidRPr="005B7C27" w:rsidRDefault="00C656B4" w:rsidP="00C656B4">
      <w:pPr>
        <w:rPr>
          <w:kern w:val="0"/>
          <w14:ligatures w14:val="none"/>
        </w:rPr>
      </w:pP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                                                                                               Clara Vailati Facchini</w:t>
      </w:r>
    </w:p>
    <w:p w14:paraId="1ABF611C" w14:textId="77777777" w:rsidR="00C656B4" w:rsidRDefault="00C656B4" w:rsidP="00C656B4"/>
    <w:p w14:paraId="0F10CD60" w14:textId="77777777" w:rsidR="00C656B4" w:rsidRDefault="00C656B4"/>
    <w:sectPr w:rsidR="00C656B4" w:rsidSect="00D72A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781248"/>
    <w:multiLevelType w:val="hybridMultilevel"/>
    <w:tmpl w:val="EA06AC50"/>
    <w:lvl w:ilvl="0" w:tplc="FB046194">
      <w:start w:val="3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3AC01BD"/>
    <w:multiLevelType w:val="hybridMultilevel"/>
    <w:tmpl w:val="73785826"/>
    <w:lvl w:ilvl="0" w:tplc="82CE93E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B501F9"/>
    <w:multiLevelType w:val="hybridMultilevel"/>
    <w:tmpl w:val="1EB8C838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2040906">
    <w:abstractNumId w:val="2"/>
  </w:num>
  <w:num w:numId="2" w16cid:durableId="2017494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7448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B4"/>
    <w:rsid w:val="002B4245"/>
    <w:rsid w:val="00480ADF"/>
    <w:rsid w:val="00525928"/>
    <w:rsid w:val="009E6D33"/>
    <w:rsid w:val="00B775A3"/>
    <w:rsid w:val="00C656B4"/>
    <w:rsid w:val="00D72AB4"/>
    <w:rsid w:val="00F91FAF"/>
    <w:rsid w:val="00FB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54DA4"/>
  <w15:chartTrackingRefBased/>
  <w15:docId w15:val="{5A191708-7591-4E7A-AE5C-86456F04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56B4"/>
  </w:style>
  <w:style w:type="paragraph" w:styleId="Titolo1">
    <w:name w:val="heading 1"/>
    <w:basedOn w:val="Normale"/>
    <w:next w:val="Normale"/>
    <w:link w:val="Titolo1Carattere"/>
    <w:uiPriority w:val="9"/>
    <w:qFormat/>
    <w:rsid w:val="00C656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656B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Vailati</dc:creator>
  <cp:keywords/>
  <dc:description/>
  <cp:lastModifiedBy>Clara Vailati</cp:lastModifiedBy>
  <cp:revision>5</cp:revision>
  <dcterms:created xsi:type="dcterms:W3CDTF">2024-04-03T15:07:00Z</dcterms:created>
  <dcterms:modified xsi:type="dcterms:W3CDTF">2024-04-08T21:28:00Z</dcterms:modified>
</cp:coreProperties>
</file>