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92"/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8"/>
        <w:gridCol w:w="2280"/>
      </w:tblGrid>
      <w:tr w:rsidR="00DE603F" w14:paraId="51C7B8D3" w14:textId="77777777" w:rsidTr="00DE603F">
        <w:trPr>
          <w:trHeight w:val="2500"/>
        </w:trPr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D84" w14:textId="255D48A0" w:rsidR="00DE603F" w:rsidRDefault="006345C3" w:rsidP="001C212C">
            <w:pPr>
              <w:pStyle w:val="Normale1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noProof/>
                <w:color w:val="000000"/>
              </w:rPr>
              <w:drawing>
                <wp:inline distT="0" distB="0" distL="0" distR="0" wp14:anchorId="2C035550" wp14:editId="7A4432C9">
                  <wp:extent cx="590550" cy="59055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A116B" w14:textId="16DBC0FC" w:rsidR="00DE603F" w:rsidRDefault="00DE603F" w:rsidP="001C212C">
            <w:pPr>
              <w:pStyle w:val="Normale1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MINISTERO DELL’ISTRUZIONE</w:t>
            </w:r>
            <w:r w:rsidR="00422E9E">
              <w:rPr>
                <w:rFonts w:ascii="Verdana" w:hAnsi="Verdana" w:cs="Verdana"/>
                <w:color w:val="000000"/>
              </w:rPr>
              <w:t xml:space="preserve"> E DLE MERITO</w:t>
            </w:r>
          </w:p>
          <w:p w14:paraId="46AB285D" w14:textId="77777777" w:rsidR="00DE603F" w:rsidRDefault="00DE603F" w:rsidP="001C212C">
            <w:pPr>
              <w:pStyle w:val="Normale1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Liceo Scientifico Statale “Gaspare Aselli”</w:t>
            </w:r>
          </w:p>
          <w:p w14:paraId="2F38403E" w14:textId="77777777" w:rsidR="00DE603F" w:rsidRDefault="00DE603F" w:rsidP="001C212C">
            <w:pPr>
              <w:pStyle w:val="Normale1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Via Palestro, 31/a - 26100 Cremona (CR)</w:t>
            </w:r>
          </w:p>
          <w:p w14:paraId="1C0556CE" w14:textId="77777777" w:rsidR="009417DD" w:rsidRDefault="00DE603F" w:rsidP="001C212C">
            <w:pPr>
              <w:pStyle w:val="Normale1"/>
              <w:jc w:val="center"/>
              <w:rPr>
                <w:rFonts w:ascii="Verdana" w:hAnsi="Verdana" w:cs="Verdana"/>
                <w:color w:val="000000"/>
              </w:rPr>
            </w:pPr>
            <w:proofErr w:type="gramStart"/>
            <w:r>
              <w:rPr>
                <w:rFonts w:ascii="Verdana" w:hAnsi="Verdana" w:cs="Verdana"/>
                <w:color w:val="000000"/>
              </w:rPr>
              <w:t>Telefoni :</w:t>
            </w:r>
            <w:proofErr w:type="gramEnd"/>
            <w:r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</w:rPr>
              <w:t>0372/22051</w:t>
            </w:r>
            <w:r>
              <w:rPr>
                <w:rFonts w:ascii="Verdana" w:hAnsi="Verdana" w:cs="Verdana"/>
                <w:color w:val="000000"/>
              </w:rPr>
              <w:t xml:space="preserve"> (Centralino)</w:t>
            </w:r>
          </w:p>
          <w:p w14:paraId="13DFCCDE" w14:textId="77777777" w:rsidR="00DE603F" w:rsidRDefault="00DE603F" w:rsidP="001C212C">
            <w:pPr>
              <w:pStyle w:val="Normale1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Verdana" w:hAnsi="Verdana" w:cs="Verdana"/>
                  <w:b/>
                </w:rPr>
                <w:t>segreteria@liceoaselli.it</w:t>
              </w:r>
            </w:hyperlink>
            <w:r>
              <w:rPr>
                <w:rFonts w:ascii="Verdana" w:hAnsi="Verdana" w:cs="Verdana"/>
                <w:b/>
                <w:color w:val="000000"/>
              </w:rPr>
              <w:t xml:space="preserve">; </w:t>
            </w:r>
            <w:r>
              <w:rPr>
                <w:rFonts w:ascii="Verdana" w:hAnsi="Verdana" w:cs="Verdana"/>
                <w:color w:val="000000"/>
              </w:rPr>
              <w:t>e-mail:</w:t>
            </w:r>
            <w:r>
              <w:rPr>
                <w:rFonts w:ascii="Verdana" w:hAnsi="Verdana" w:cs="Verdana"/>
                <w:b/>
                <w:color w:val="000000"/>
              </w:rPr>
              <w:t xml:space="preserve"> </w:t>
            </w:r>
            <w:hyperlink r:id="rId10" w:history="1">
              <w:r>
                <w:rPr>
                  <w:rStyle w:val="Collegamentoipertestuale"/>
                  <w:rFonts w:ascii="Verdana" w:hAnsi="Verdana" w:cs="Verdana"/>
                  <w:b/>
                </w:rPr>
                <w:t>crps01000v@istruzione.it</w:t>
              </w:r>
            </w:hyperlink>
          </w:p>
          <w:p w14:paraId="0BC324B0" w14:textId="77777777" w:rsidR="00DE603F" w:rsidRDefault="00DE603F" w:rsidP="001C212C">
            <w:pPr>
              <w:pStyle w:val="Normale1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e-mail:</w:t>
            </w:r>
            <w:r>
              <w:rPr>
                <w:rFonts w:ascii="Verdana" w:hAnsi="Verdana" w:cs="Verdana"/>
                <w:b/>
                <w:color w:val="000000"/>
              </w:rPr>
              <w:t xml:space="preserve"> </w:t>
            </w:r>
            <w:hyperlink r:id="rId11" w:history="1">
              <w:r>
                <w:rPr>
                  <w:rStyle w:val="Collegamentoipertestuale"/>
                  <w:rFonts w:ascii="Verdana" w:hAnsi="Verdana" w:cs="Verdana"/>
                  <w:b/>
                </w:rPr>
                <w:t>crps01000v@pec.istruzione.it</w:t>
              </w:r>
            </w:hyperlink>
            <w:r>
              <w:rPr>
                <w:rFonts w:ascii="Verdana" w:hAnsi="Verdana" w:cs="Verdana"/>
                <w:b/>
                <w:color w:val="000000"/>
              </w:rPr>
              <w:t xml:space="preserve">, </w:t>
            </w:r>
            <w:r>
              <w:rPr>
                <w:rFonts w:ascii="Verdana" w:hAnsi="Verdana" w:cs="Verdana"/>
                <w:color w:val="000000"/>
              </w:rPr>
              <w:t xml:space="preserve">Sito: </w:t>
            </w:r>
            <w:hyperlink r:id="rId12" w:history="1">
              <w:r>
                <w:rPr>
                  <w:rStyle w:val="Collegamentoipertestuale"/>
                  <w:rFonts w:ascii="Verdana" w:hAnsi="Verdana" w:cs="Verdana"/>
                  <w:b/>
                </w:rPr>
                <w:t>www.liceoaselli.edu.it</w:t>
              </w:r>
            </w:hyperlink>
            <w:r>
              <w:rPr>
                <w:rFonts w:ascii="Verdana" w:hAnsi="Verdana" w:cs="Verdana"/>
                <w:b/>
                <w:color w:val="000000"/>
              </w:rPr>
              <w:t>;</w:t>
            </w:r>
          </w:p>
          <w:p w14:paraId="586324B7" w14:textId="77777777" w:rsidR="00DE603F" w:rsidRDefault="00DE603F" w:rsidP="001C212C">
            <w:pPr>
              <w:pStyle w:val="Normale1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>C. F. 80003260199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63D5" w14:textId="77777777" w:rsidR="00DE603F" w:rsidRDefault="00DE603F" w:rsidP="00DE603F">
            <w:pPr>
              <w:pStyle w:val="Normale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67F6DD09" w14:textId="77777777" w:rsidR="00DE603F" w:rsidRDefault="00DE603F" w:rsidP="00DE603F">
            <w:pPr>
              <w:pStyle w:val="Normale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048A8973" w14:textId="77AB5AE3" w:rsidR="00DE603F" w:rsidRDefault="006345C3" w:rsidP="00DE603F">
            <w:pPr>
              <w:pStyle w:val="Normale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 wp14:anchorId="5851C317" wp14:editId="03CAC07D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154305</wp:posOffset>
                  </wp:positionV>
                  <wp:extent cx="975995" cy="564515"/>
                  <wp:effectExtent l="0" t="0" r="0" b="0"/>
                  <wp:wrapTight wrapText="bothSides">
                    <wp:wrapPolygon edited="0">
                      <wp:start x="21600" y="21600"/>
                      <wp:lineTo x="21600" y="462"/>
                      <wp:lineTo x="520" y="462"/>
                      <wp:lineTo x="520" y="21600"/>
                      <wp:lineTo x="21600" y="21600"/>
                    </wp:wrapPolygon>
                  </wp:wrapTight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 flipH="1" flipV="1">
                            <a:off x="0" y="0"/>
                            <a:ext cx="97599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60A4B65" w14:textId="77777777" w:rsidR="005931F9" w:rsidRPr="009F57E3" w:rsidRDefault="005931F9">
      <w:pPr>
        <w:rPr>
          <w:rFonts w:ascii="Verdana" w:hAnsi="Verdana"/>
        </w:rPr>
      </w:pPr>
    </w:p>
    <w:p w14:paraId="03FB4C3E" w14:textId="77777777" w:rsidR="002317A0" w:rsidRPr="009F57E3" w:rsidRDefault="002317A0" w:rsidP="008B28F1">
      <w:pPr>
        <w:tabs>
          <w:tab w:val="right" w:pos="9214"/>
        </w:tabs>
        <w:rPr>
          <w:rFonts w:ascii="Verdana" w:hAnsi="Verdana" w:cs="Arial"/>
          <w:sz w:val="24"/>
          <w:szCs w:val="24"/>
        </w:rPr>
      </w:pPr>
    </w:p>
    <w:p w14:paraId="2A916EEF" w14:textId="77777777" w:rsidR="005D6B2A" w:rsidRDefault="005D6B2A" w:rsidP="00F52D7A">
      <w:pPr>
        <w:tabs>
          <w:tab w:val="right" w:pos="9214"/>
        </w:tabs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Cremona, 13/10/2023</w:t>
      </w:r>
    </w:p>
    <w:p w14:paraId="10FCB0DD" w14:textId="77777777" w:rsidR="005D6B2A" w:rsidRDefault="005D6B2A" w:rsidP="00F52D7A">
      <w:pPr>
        <w:tabs>
          <w:tab w:val="right" w:pos="9214"/>
        </w:tabs>
        <w:jc w:val="right"/>
        <w:rPr>
          <w:rFonts w:ascii="Verdana" w:hAnsi="Verdana" w:cs="Arial"/>
          <w:sz w:val="22"/>
          <w:szCs w:val="22"/>
        </w:rPr>
      </w:pPr>
    </w:p>
    <w:p w14:paraId="5AA8A563" w14:textId="28599D85" w:rsidR="00F52D7A" w:rsidRPr="009F57E3" w:rsidRDefault="00677806" w:rsidP="00F52D7A">
      <w:pPr>
        <w:tabs>
          <w:tab w:val="right" w:pos="9214"/>
        </w:tabs>
        <w:jc w:val="right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 xml:space="preserve">Alle RSU di Istituto </w:t>
      </w:r>
    </w:p>
    <w:p w14:paraId="5DB65641" w14:textId="0D277D48" w:rsidR="00AA2095" w:rsidRDefault="00677806" w:rsidP="00343DB8">
      <w:pPr>
        <w:tabs>
          <w:tab w:val="right" w:pos="9214"/>
        </w:tabs>
        <w:jc w:val="right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>Alle</w:t>
      </w:r>
      <w:r w:rsidR="00343DB8" w:rsidRPr="009F57E3">
        <w:rPr>
          <w:rFonts w:ascii="Verdana" w:hAnsi="Verdana" w:cs="Arial"/>
          <w:sz w:val="22"/>
          <w:szCs w:val="22"/>
        </w:rPr>
        <w:t xml:space="preserve"> OO.SS. </w:t>
      </w:r>
    </w:p>
    <w:p w14:paraId="6FAE4204" w14:textId="77777777" w:rsidR="005D6B2A" w:rsidRPr="009F57E3" w:rsidRDefault="005D6B2A" w:rsidP="00343DB8">
      <w:pPr>
        <w:tabs>
          <w:tab w:val="right" w:pos="9214"/>
        </w:tabs>
        <w:jc w:val="right"/>
        <w:rPr>
          <w:rFonts w:ascii="Verdana" w:hAnsi="Verdana" w:cs="Arial"/>
          <w:sz w:val="22"/>
          <w:szCs w:val="22"/>
        </w:rPr>
      </w:pPr>
    </w:p>
    <w:p w14:paraId="3717DC6C" w14:textId="77777777" w:rsidR="00AA2095" w:rsidRPr="009F57E3" w:rsidRDefault="00AA2095" w:rsidP="00AA2095">
      <w:pPr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 xml:space="preserve">Oggetto: </w:t>
      </w:r>
      <w:r w:rsidR="00677806" w:rsidRPr="009F57E3">
        <w:rPr>
          <w:rFonts w:ascii="Verdana" w:hAnsi="Verdana" w:cs="Arial"/>
          <w:sz w:val="22"/>
          <w:szCs w:val="22"/>
        </w:rPr>
        <w:t>Informazione sui compensi a carico del MOF</w:t>
      </w:r>
    </w:p>
    <w:p w14:paraId="296FE8C9" w14:textId="77777777" w:rsidR="00F8307C" w:rsidRPr="009F57E3" w:rsidRDefault="00F8307C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54240C9" w14:textId="77777777" w:rsidR="00677806" w:rsidRPr="009F57E3" w:rsidRDefault="00677806" w:rsidP="00677806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>IL DIRIGENTE SCOLASTICO</w:t>
      </w:r>
    </w:p>
    <w:p w14:paraId="62997BB7" w14:textId="77777777" w:rsidR="00FA6B8A" w:rsidRPr="009F57E3" w:rsidRDefault="00677806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>VISTO l’art. 5 del C.C.N.L. 2016-2018</w:t>
      </w:r>
      <w:r w:rsidR="00FA6B8A" w:rsidRPr="009F57E3">
        <w:rPr>
          <w:rFonts w:ascii="Verdana" w:hAnsi="Verdana" w:cs="Arial"/>
          <w:sz w:val="22"/>
          <w:szCs w:val="22"/>
        </w:rPr>
        <w:t xml:space="preserve"> </w:t>
      </w:r>
    </w:p>
    <w:p w14:paraId="352C0FB2" w14:textId="5A61A1CB" w:rsidR="00677806" w:rsidRPr="009F57E3" w:rsidRDefault="00677806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>VIST</w:t>
      </w:r>
      <w:r w:rsidR="00343DB8" w:rsidRPr="009F57E3">
        <w:rPr>
          <w:rFonts w:ascii="Verdana" w:hAnsi="Verdana" w:cs="Arial"/>
          <w:sz w:val="22"/>
          <w:szCs w:val="22"/>
        </w:rPr>
        <w:t>O l’atto unilaterale del 27/4/2023</w:t>
      </w:r>
    </w:p>
    <w:p w14:paraId="7662EEEF" w14:textId="5E964CA5" w:rsidR="00677806" w:rsidRPr="009F57E3" w:rsidRDefault="00677806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>VISTO il parere di regolarità contabile rilasciato dal Collegio dei revisori dei conti</w:t>
      </w:r>
      <w:r w:rsidR="00343DB8" w:rsidRPr="009F57E3">
        <w:rPr>
          <w:rFonts w:ascii="Verdana" w:hAnsi="Verdana" w:cs="Arial"/>
          <w:sz w:val="22"/>
          <w:szCs w:val="22"/>
        </w:rPr>
        <w:t xml:space="preserve"> </w:t>
      </w:r>
    </w:p>
    <w:p w14:paraId="4C754DC5" w14:textId="77777777" w:rsidR="00677806" w:rsidRPr="009F57E3" w:rsidRDefault="00677806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>VISTE le documentazioni giustificative delle attività aggiuntive svolte dal personale Docente a seguito delle attribuzioni degli incarichi retribuiti</w:t>
      </w:r>
    </w:p>
    <w:p w14:paraId="4B355DA6" w14:textId="77777777" w:rsidR="00A374AC" w:rsidRPr="009F57E3" w:rsidRDefault="00677806" w:rsidP="00677806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 xml:space="preserve">SENTITO il parere del D.S.G.A. in merito alle attività svolte dal personale ATA dell’Istituto </w:t>
      </w:r>
    </w:p>
    <w:p w14:paraId="59569666" w14:textId="77777777" w:rsidR="00677806" w:rsidRPr="009F57E3" w:rsidRDefault="00677806" w:rsidP="00677806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>RENDE NOTI</w:t>
      </w:r>
    </w:p>
    <w:p w14:paraId="69D4B2E0" w14:textId="59126D8A" w:rsidR="00731313" w:rsidRPr="009F57E3" w:rsidRDefault="00677806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 xml:space="preserve">I prospetti relativi all’utilizzo del Fondo d’Istituto </w:t>
      </w:r>
      <w:r w:rsidR="00731313" w:rsidRPr="009F57E3">
        <w:rPr>
          <w:rFonts w:ascii="Verdana" w:hAnsi="Verdana" w:cs="Arial"/>
          <w:sz w:val="22"/>
          <w:szCs w:val="22"/>
        </w:rPr>
        <w:t xml:space="preserve">(gli importi sono tutti lordo dipendente) </w:t>
      </w:r>
    </w:p>
    <w:p w14:paraId="1FDF23D4" w14:textId="77777777" w:rsidR="00677806" w:rsidRPr="009F57E3" w:rsidRDefault="00731313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 xml:space="preserve"> </w:t>
      </w:r>
    </w:p>
    <w:p w14:paraId="0EA0E84C" w14:textId="43C9316C" w:rsidR="002E16E6" w:rsidRPr="002E16E6" w:rsidRDefault="002E16E6" w:rsidP="002E16E6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2E16E6">
        <w:rPr>
          <w:rFonts w:ascii="Verdana" w:hAnsi="Verdana" w:cs="Arial"/>
          <w:b/>
          <w:bCs/>
          <w:sz w:val="22"/>
          <w:szCs w:val="22"/>
        </w:rPr>
        <w:t>PARTE DOCENTE</w:t>
      </w:r>
    </w:p>
    <w:p w14:paraId="1928A420" w14:textId="77777777" w:rsidR="002E16E6" w:rsidRPr="009F57E3" w:rsidRDefault="002E16E6" w:rsidP="002E16E6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3904"/>
      </w:tblGrid>
      <w:tr w:rsidR="002E16E6" w:rsidRPr="009F57E3" w14:paraId="3F9E9D4C" w14:textId="77777777" w:rsidTr="006345C3">
        <w:trPr>
          <w:jc w:val="center"/>
        </w:trPr>
        <w:tc>
          <w:tcPr>
            <w:tcW w:w="5040" w:type="dxa"/>
            <w:shd w:val="clear" w:color="auto" w:fill="auto"/>
          </w:tcPr>
          <w:p w14:paraId="66C7EDBE" w14:textId="77777777" w:rsidR="002E16E6" w:rsidRPr="009F57E3" w:rsidRDefault="002E16E6" w:rsidP="00AF233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F57E3">
              <w:rPr>
                <w:rFonts w:ascii="Verdana" w:hAnsi="Verdana"/>
                <w:b/>
                <w:sz w:val="22"/>
                <w:szCs w:val="22"/>
              </w:rPr>
              <w:t>TIPOLOGIA DI LIQUIDAZIONE</w:t>
            </w:r>
          </w:p>
        </w:tc>
        <w:tc>
          <w:tcPr>
            <w:tcW w:w="3904" w:type="dxa"/>
            <w:shd w:val="clear" w:color="auto" w:fill="auto"/>
          </w:tcPr>
          <w:p w14:paraId="1EF888A3" w14:textId="77777777" w:rsidR="002E16E6" w:rsidRPr="009F57E3" w:rsidRDefault="002E16E6" w:rsidP="00AF233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F57E3">
              <w:rPr>
                <w:rFonts w:ascii="Verdana" w:hAnsi="Verdana"/>
                <w:b/>
                <w:sz w:val="22"/>
                <w:szCs w:val="22"/>
              </w:rPr>
              <w:t xml:space="preserve">CONTRATTATO ED EROGATO </w:t>
            </w:r>
          </w:p>
        </w:tc>
      </w:tr>
      <w:tr w:rsidR="002E16E6" w:rsidRPr="009F57E3" w14:paraId="717AA536" w14:textId="77777777" w:rsidTr="006345C3">
        <w:trPr>
          <w:jc w:val="center"/>
        </w:trPr>
        <w:tc>
          <w:tcPr>
            <w:tcW w:w="5040" w:type="dxa"/>
            <w:shd w:val="clear" w:color="auto" w:fill="auto"/>
          </w:tcPr>
          <w:p w14:paraId="7B90F0DF" w14:textId="77777777" w:rsidR="002E16E6" w:rsidRPr="009F57E3" w:rsidRDefault="002E16E6" w:rsidP="00D849F9">
            <w:pPr>
              <w:rPr>
                <w:rFonts w:ascii="Verdana" w:hAnsi="Verdana"/>
                <w:sz w:val="22"/>
                <w:szCs w:val="22"/>
              </w:rPr>
            </w:pPr>
            <w:bookmarkStart w:id="0" w:name="_Hlk147989877"/>
            <w:r w:rsidRPr="009F57E3">
              <w:rPr>
                <w:rFonts w:ascii="Verdana" w:hAnsi="Verdana"/>
                <w:sz w:val="22"/>
                <w:szCs w:val="22"/>
              </w:rPr>
              <w:t>FONDO DELL’ISTITUZIONE SCOLASTICA -DOCENTI (1)</w:t>
            </w:r>
          </w:p>
        </w:tc>
        <w:tc>
          <w:tcPr>
            <w:tcW w:w="3904" w:type="dxa"/>
            <w:shd w:val="clear" w:color="auto" w:fill="auto"/>
          </w:tcPr>
          <w:p w14:paraId="027584F7" w14:textId="77777777" w:rsidR="002E16E6" w:rsidRPr="009F57E3" w:rsidRDefault="002E16E6" w:rsidP="00D849F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>€ 44.832,50</w:t>
            </w:r>
          </w:p>
        </w:tc>
      </w:tr>
      <w:bookmarkEnd w:id="0"/>
      <w:tr w:rsidR="002E16E6" w:rsidRPr="009F57E3" w14:paraId="779F4394" w14:textId="77777777" w:rsidTr="006345C3">
        <w:trPr>
          <w:jc w:val="center"/>
        </w:trPr>
        <w:tc>
          <w:tcPr>
            <w:tcW w:w="5040" w:type="dxa"/>
            <w:shd w:val="clear" w:color="auto" w:fill="auto"/>
          </w:tcPr>
          <w:p w14:paraId="0920EC47" w14:textId="77777777" w:rsidR="002E16E6" w:rsidRPr="009F57E3" w:rsidRDefault="002E16E6" w:rsidP="00D849F9">
            <w:pPr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>FUNZIONI STRUMENTALI</w:t>
            </w:r>
          </w:p>
        </w:tc>
        <w:tc>
          <w:tcPr>
            <w:tcW w:w="3904" w:type="dxa"/>
            <w:shd w:val="clear" w:color="auto" w:fill="auto"/>
          </w:tcPr>
          <w:p w14:paraId="4F151A50" w14:textId="77777777" w:rsidR="002E16E6" w:rsidRPr="009F57E3" w:rsidRDefault="002E16E6" w:rsidP="00D849F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>€ 3.062,50</w:t>
            </w:r>
          </w:p>
        </w:tc>
      </w:tr>
      <w:tr w:rsidR="002E16E6" w:rsidRPr="009F57E3" w14:paraId="1D7BC197" w14:textId="77777777" w:rsidTr="006345C3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80C6" w14:textId="7CC47C45" w:rsidR="002E16E6" w:rsidRPr="009F57E3" w:rsidRDefault="002E16E6" w:rsidP="00D849F9">
            <w:pPr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>ORE ECCEDENTI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F716" w14:textId="77777777" w:rsidR="002E16E6" w:rsidRPr="009F57E3" w:rsidRDefault="002E16E6" w:rsidP="00D849F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>€ 2.610,35</w:t>
            </w:r>
          </w:p>
        </w:tc>
      </w:tr>
    </w:tbl>
    <w:p w14:paraId="73AEE08B" w14:textId="77777777" w:rsidR="00422E9E" w:rsidRPr="009F57E3" w:rsidRDefault="00422E9E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547CA9A" w14:textId="1B4A16D9" w:rsidR="00E059D2" w:rsidRPr="00E059D2" w:rsidRDefault="002E16E6" w:rsidP="00812626">
      <w:pPr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E059D2">
        <w:rPr>
          <w:rFonts w:ascii="Verdana" w:hAnsi="Verdana" w:cs="Arial"/>
          <w:sz w:val="22"/>
          <w:szCs w:val="22"/>
        </w:rPr>
        <w:t>Comprensivo delle risorse provenienti dalla valorizzazione del personale (vedi art.10 dell’atto unilaterale)</w:t>
      </w:r>
    </w:p>
    <w:p w14:paraId="2A591A8E" w14:textId="77777777" w:rsidR="002E16E6" w:rsidRDefault="002E16E6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129C80D" w14:textId="472D27B5" w:rsidR="00422E9E" w:rsidRPr="009F57E3" w:rsidRDefault="00422E9E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 xml:space="preserve">Come da atto unilaterale </w:t>
      </w:r>
      <w:r w:rsidR="00CD631A">
        <w:rPr>
          <w:rFonts w:ascii="Verdana" w:hAnsi="Verdana" w:cs="Arial"/>
          <w:sz w:val="22"/>
          <w:szCs w:val="22"/>
        </w:rPr>
        <w:t xml:space="preserve">(art.5) </w:t>
      </w:r>
      <w:r w:rsidRPr="009F57E3">
        <w:rPr>
          <w:rFonts w:ascii="Verdana" w:hAnsi="Verdana" w:cs="Arial"/>
          <w:sz w:val="22"/>
          <w:szCs w:val="22"/>
        </w:rPr>
        <w:t xml:space="preserve">il fondo dell’istituzione scolastica è stato così </w:t>
      </w:r>
      <w:r w:rsidR="009F57E3" w:rsidRPr="009F57E3">
        <w:rPr>
          <w:rFonts w:ascii="Verdana" w:hAnsi="Verdana" w:cs="Arial"/>
          <w:sz w:val="22"/>
          <w:szCs w:val="22"/>
        </w:rPr>
        <w:t>ripartito</w:t>
      </w:r>
      <w:r w:rsidRPr="009F57E3">
        <w:rPr>
          <w:rFonts w:ascii="Verdana" w:hAnsi="Verdana" w:cs="Arial"/>
          <w:sz w:val="22"/>
          <w:szCs w:val="22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3904"/>
      </w:tblGrid>
      <w:tr w:rsidR="00626618" w:rsidRPr="009F57E3" w14:paraId="4F343CD6" w14:textId="77777777" w:rsidTr="002B7C66">
        <w:trPr>
          <w:jc w:val="center"/>
        </w:trPr>
        <w:tc>
          <w:tcPr>
            <w:tcW w:w="5040" w:type="dxa"/>
            <w:shd w:val="clear" w:color="auto" w:fill="auto"/>
          </w:tcPr>
          <w:p w14:paraId="4C892839" w14:textId="77777777" w:rsidR="00626618" w:rsidRPr="009F57E3" w:rsidRDefault="00626618" w:rsidP="002B7C6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F57E3">
              <w:rPr>
                <w:rFonts w:ascii="Verdana" w:hAnsi="Verdana"/>
                <w:b/>
                <w:sz w:val="22"/>
                <w:szCs w:val="22"/>
              </w:rPr>
              <w:t>TIPOLOGIA DI LIQUIDAZIONE</w:t>
            </w:r>
          </w:p>
        </w:tc>
        <w:tc>
          <w:tcPr>
            <w:tcW w:w="3904" w:type="dxa"/>
            <w:shd w:val="clear" w:color="auto" w:fill="auto"/>
          </w:tcPr>
          <w:p w14:paraId="44D8E0C8" w14:textId="77777777" w:rsidR="00626618" w:rsidRPr="009F57E3" w:rsidRDefault="00626618" w:rsidP="002B7C6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F57E3">
              <w:rPr>
                <w:rFonts w:ascii="Verdana" w:hAnsi="Verdana"/>
                <w:b/>
                <w:sz w:val="22"/>
                <w:szCs w:val="22"/>
              </w:rPr>
              <w:t xml:space="preserve">CONTRATTATO ED EROGATO </w:t>
            </w:r>
          </w:p>
        </w:tc>
      </w:tr>
      <w:tr w:rsidR="00422E9E" w:rsidRPr="009F57E3" w14:paraId="4D95EA8E" w14:textId="77777777" w:rsidTr="006345C3">
        <w:trPr>
          <w:jc w:val="center"/>
        </w:trPr>
        <w:tc>
          <w:tcPr>
            <w:tcW w:w="5040" w:type="dxa"/>
            <w:shd w:val="clear" w:color="auto" w:fill="auto"/>
          </w:tcPr>
          <w:p w14:paraId="4D268D79" w14:textId="6F8609D9" w:rsidR="00422E9E" w:rsidRPr="009F57E3" w:rsidRDefault="00422E9E" w:rsidP="006F05E9">
            <w:pPr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 w:cs="Arial"/>
                <w:sz w:val="22"/>
                <w:szCs w:val="22"/>
                <w:lang w:eastAsia="ar-SA"/>
              </w:rPr>
              <w:t>Attività aggiuntive di insegnamento</w:t>
            </w:r>
          </w:p>
        </w:tc>
        <w:tc>
          <w:tcPr>
            <w:tcW w:w="3904" w:type="dxa"/>
            <w:shd w:val="clear" w:color="auto" w:fill="auto"/>
          </w:tcPr>
          <w:p w14:paraId="5B0E45BB" w14:textId="0B7701A0" w:rsidR="00422E9E" w:rsidRPr="009F57E3" w:rsidRDefault="00422E9E" w:rsidP="009F57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 w:cs="Arial"/>
                <w:sz w:val="22"/>
                <w:szCs w:val="22"/>
                <w:lang w:eastAsia="ar-SA"/>
              </w:rPr>
              <w:t>€ 11.250,00</w:t>
            </w:r>
          </w:p>
        </w:tc>
      </w:tr>
      <w:tr w:rsidR="00422E9E" w:rsidRPr="009F57E3" w14:paraId="27A99EA4" w14:textId="77777777" w:rsidTr="006345C3">
        <w:trPr>
          <w:jc w:val="center"/>
        </w:trPr>
        <w:tc>
          <w:tcPr>
            <w:tcW w:w="5040" w:type="dxa"/>
            <w:shd w:val="clear" w:color="auto" w:fill="auto"/>
          </w:tcPr>
          <w:p w14:paraId="0B541857" w14:textId="68FE82E2" w:rsidR="00422E9E" w:rsidRPr="009F57E3" w:rsidRDefault="00422E9E" w:rsidP="006F05E9">
            <w:pPr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 w:cs="Arial"/>
                <w:sz w:val="22"/>
                <w:szCs w:val="22"/>
                <w:lang w:eastAsia="ar-SA"/>
              </w:rPr>
              <w:t>Attività aggiuntive funzionali all’insegnamento</w:t>
            </w:r>
          </w:p>
        </w:tc>
        <w:tc>
          <w:tcPr>
            <w:tcW w:w="3904" w:type="dxa"/>
            <w:shd w:val="clear" w:color="auto" w:fill="auto"/>
          </w:tcPr>
          <w:p w14:paraId="34367169" w14:textId="1974140A" w:rsidR="00422E9E" w:rsidRPr="009F57E3" w:rsidRDefault="00422E9E" w:rsidP="009F57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 w:cs="Arial"/>
                <w:sz w:val="22"/>
                <w:szCs w:val="22"/>
                <w:lang w:eastAsia="ar-SA"/>
              </w:rPr>
              <w:t>€ 19.827,50</w:t>
            </w:r>
          </w:p>
        </w:tc>
      </w:tr>
      <w:tr w:rsidR="00422E9E" w:rsidRPr="009F57E3" w14:paraId="0A3C1EC4" w14:textId="77777777" w:rsidTr="006345C3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B6B9" w14:textId="3E40FA85" w:rsidR="00422E9E" w:rsidRPr="009F57E3" w:rsidRDefault="00422E9E" w:rsidP="006F05E9">
            <w:pPr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 w:cs="Arial"/>
                <w:sz w:val="22"/>
                <w:szCs w:val="22"/>
                <w:lang w:eastAsia="ar-SA"/>
              </w:rPr>
              <w:t>Collaboratori del Dirigente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9313" w14:textId="76FD6C97" w:rsidR="00422E9E" w:rsidRPr="009F57E3" w:rsidRDefault="00422E9E" w:rsidP="009F57E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 w:cs="Arial"/>
                <w:sz w:val="22"/>
                <w:szCs w:val="22"/>
                <w:lang w:eastAsia="ar-SA"/>
              </w:rPr>
              <w:t xml:space="preserve">€ </w:t>
            </w:r>
            <w:r w:rsidR="00E059D2">
              <w:rPr>
                <w:rFonts w:ascii="Verdana" w:hAnsi="Verdana" w:cs="Arial"/>
                <w:sz w:val="22"/>
                <w:szCs w:val="22"/>
                <w:lang w:eastAsia="ar-SA"/>
              </w:rPr>
              <w:t xml:space="preserve">   </w:t>
            </w:r>
            <w:r w:rsidRPr="009F57E3">
              <w:rPr>
                <w:rFonts w:ascii="Verdana" w:hAnsi="Verdana" w:cs="Arial"/>
                <w:sz w:val="22"/>
                <w:szCs w:val="22"/>
                <w:lang w:eastAsia="ar-SA"/>
              </w:rPr>
              <w:t>3.150,00</w:t>
            </w:r>
          </w:p>
        </w:tc>
      </w:tr>
      <w:tr w:rsidR="00422E9E" w:rsidRPr="009F57E3" w14:paraId="3ECE8FBF" w14:textId="77777777" w:rsidTr="006345C3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402C" w14:textId="7E57ED75" w:rsidR="00422E9E" w:rsidRPr="009F57E3" w:rsidRDefault="009F57E3" w:rsidP="006F05E9">
            <w:pPr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 w:cs="Arial"/>
                <w:sz w:val="22"/>
                <w:szCs w:val="22"/>
                <w:lang w:eastAsia="ar-SA"/>
              </w:rPr>
              <w:t>Compensi per ogni altra attività deliberata dal Consiglio di Istituto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ECB5" w14:textId="77777777" w:rsidR="009F57E3" w:rsidRPr="009F57E3" w:rsidRDefault="009F57E3" w:rsidP="009F57E3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ar-SA"/>
              </w:rPr>
            </w:pPr>
            <w:proofErr w:type="gramStart"/>
            <w:r w:rsidRPr="009F57E3">
              <w:rPr>
                <w:rFonts w:ascii="Verdana" w:hAnsi="Verdana" w:cs="Arial"/>
                <w:sz w:val="22"/>
                <w:szCs w:val="22"/>
                <w:lang w:eastAsia="ar-SA"/>
              </w:rPr>
              <w:t>€  10.517</w:t>
            </w:r>
            <w:proofErr w:type="gramEnd"/>
            <w:r w:rsidRPr="009F57E3">
              <w:rPr>
                <w:rFonts w:ascii="Verdana" w:hAnsi="Verdana" w:cs="Arial"/>
                <w:sz w:val="22"/>
                <w:szCs w:val="22"/>
                <w:lang w:eastAsia="ar-SA"/>
              </w:rPr>
              <w:t>,50</w:t>
            </w:r>
          </w:p>
          <w:p w14:paraId="0CC6B9B2" w14:textId="40B76FF7" w:rsidR="00422E9E" w:rsidRPr="009F57E3" w:rsidRDefault="00422E9E" w:rsidP="009F57E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1D915E" w14:textId="77777777" w:rsidR="009F57E3" w:rsidRPr="009F57E3" w:rsidRDefault="009F57E3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254CC761" w14:textId="2203D9BF" w:rsidR="00422E9E" w:rsidRPr="009F57E3" w:rsidRDefault="009F57E3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 xml:space="preserve">All’interno delle singole voci non vi sono state differenze significative rispetto alla tabella allegata all’atto unilaterale. </w:t>
      </w:r>
    </w:p>
    <w:p w14:paraId="14009CA0" w14:textId="646D5055" w:rsidR="009F57E3" w:rsidRPr="009F57E3" w:rsidRDefault="009F57E3" w:rsidP="00F8307C">
      <w:pPr>
        <w:spacing w:line="276" w:lineRule="auto"/>
        <w:jc w:val="both"/>
        <w:rPr>
          <w:rFonts w:ascii="Verdana" w:hAnsi="Verdana" w:cs="Arial"/>
          <w:sz w:val="22"/>
          <w:szCs w:val="22"/>
          <w:lang w:eastAsia="ar-SA"/>
        </w:rPr>
      </w:pPr>
      <w:r w:rsidRPr="009F57E3">
        <w:rPr>
          <w:rFonts w:ascii="Verdana" w:hAnsi="Verdana" w:cs="Arial"/>
          <w:sz w:val="22"/>
          <w:szCs w:val="22"/>
        </w:rPr>
        <w:t>Per la voce “</w:t>
      </w:r>
      <w:r w:rsidRPr="009F57E3">
        <w:rPr>
          <w:rFonts w:ascii="Verdana" w:hAnsi="Verdana" w:cs="Arial"/>
          <w:sz w:val="22"/>
          <w:szCs w:val="22"/>
          <w:lang w:eastAsia="ar-SA"/>
        </w:rPr>
        <w:t xml:space="preserve">Compensi per ogni altra attività deliberata dal Consiglio di Istituto” il GLI e il progetto </w:t>
      </w:r>
      <w:proofErr w:type="spellStart"/>
      <w:r w:rsidRPr="009F57E3">
        <w:rPr>
          <w:rFonts w:ascii="Verdana" w:hAnsi="Verdana" w:cs="Arial"/>
          <w:sz w:val="22"/>
          <w:szCs w:val="22"/>
          <w:lang w:eastAsia="ar-SA"/>
        </w:rPr>
        <w:t>Reply</w:t>
      </w:r>
      <w:proofErr w:type="spellEnd"/>
      <w:r w:rsidRPr="009F57E3">
        <w:rPr>
          <w:rFonts w:ascii="Verdana" w:hAnsi="Verdana" w:cs="Arial"/>
          <w:sz w:val="22"/>
          <w:szCs w:val="22"/>
          <w:lang w:eastAsia="ar-SA"/>
        </w:rPr>
        <w:t xml:space="preserve"> (informatica) hanno rendicontato meno di quanto programmato, mentre l’orientamento in entrata e le olimpiadi di matematica alcune ore in più. Le due differenze si sono pienamente compensate. </w:t>
      </w:r>
    </w:p>
    <w:p w14:paraId="70E8077A" w14:textId="77777777" w:rsidR="009F57E3" w:rsidRPr="009F57E3" w:rsidRDefault="009F57E3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1A67F2A6" w14:textId="2DDCE8BA" w:rsidR="00CD631A" w:rsidRDefault="00CD631A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Nessuna differenza rispetto a quanto presente nell’atto unilaterale (art.6) si è avuta per le funzioni strumentali. </w:t>
      </w:r>
    </w:p>
    <w:p w14:paraId="0276048C" w14:textId="77777777" w:rsidR="00CD631A" w:rsidRDefault="00CD631A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CEEED3B" w14:textId="6CBB0B35" w:rsidR="00422E9E" w:rsidRPr="009F57E3" w:rsidRDefault="00422E9E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 xml:space="preserve">Altre risorse </w:t>
      </w:r>
      <w:r w:rsidR="009F57E3" w:rsidRPr="009F57E3">
        <w:rPr>
          <w:rFonts w:ascii="Verdana" w:hAnsi="Verdana" w:cs="Arial"/>
          <w:sz w:val="22"/>
          <w:szCs w:val="22"/>
        </w:rPr>
        <w:t xml:space="preserve">presenti in sede di contrattazione </w:t>
      </w:r>
      <w:r w:rsidR="00CD631A">
        <w:rPr>
          <w:rFonts w:ascii="Verdana" w:hAnsi="Verdana" w:cs="Arial"/>
          <w:sz w:val="22"/>
          <w:szCs w:val="22"/>
        </w:rPr>
        <w:t xml:space="preserve">(art.7 e art.8) </w:t>
      </w:r>
      <w:r w:rsidR="009F57E3" w:rsidRPr="009F57E3">
        <w:rPr>
          <w:rFonts w:ascii="Verdana" w:hAnsi="Verdana" w:cs="Arial"/>
          <w:sz w:val="22"/>
          <w:szCs w:val="22"/>
        </w:rPr>
        <w:t xml:space="preserve">per le quali l’erogazione è definita dall’effettivo impegno orario dei docenti non determinabile </w:t>
      </w:r>
      <w:r w:rsidR="005D6B2A">
        <w:rPr>
          <w:rFonts w:ascii="Verdana" w:hAnsi="Verdana" w:cs="Arial"/>
          <w:sz w:val="22"/>
          <w:szCs w:val="22"/>
        </w:rPr>
        <w:t xml:space="preserve">a priori </w:t>
      </w:r>
      <w:r w:rsidR="009F57E3" w:rsidRPr="009F57E3">
        <w:rPr>
          <w:rFonts w:ascii="Verdana" w:hAnsi="Verdana" w:cs="Arial"/>
          <w:sz w:val="22"/>
          <w:szCs w:val="22"/>
        </w:rPr>
        <w:t xml:space="preserve">in modo preciso: </w:t>
      </w:r>
    </w:p>
    <w:p w14:paraId="087C841B" w14:textId="77777777" w:rsidR="009F57E3" w:rsidRPr="009F57E3" w:rsidRDefault="009F57E3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300"/>
      </w:tblGrid>
      <w:tr w:rsidR="00422E9E" w:rsidRPr="009F57E3" w14:paraId="2F24DD82" w14:textId="77777777" w:rsidTr="00422E9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475D" w14:textId="77777777" w:rsidR="00422E9E" w:rsidRPr="009F57E3" w:rsidRDefault="00422E9E" w:rsidP="00422E9E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F57E3">
              <w:rPr>
                <w:rFonts w:ascii="Verdana" w:hAnsi="Verdana" w:cs="Arial"/>
                <w:b/>
                <w:bCs/>
                <w:sz w:val="22"/>
                <w:szCs w:val="22"/>
              </w:rPr>
              <w:t>TIPOLOGIA DI LIQUIDAZIONE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8CAF" w14:textId="72C94A40" w:rsidR="00422E9E" w:rsidRPr="009F57E3" w:rsidRDefault="00422E9E" w:rsidP="009F57E3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F57E3">
              <w:rPr>
                <w:rFonts w:ascii="Verdana" w:hAnsi="Verdana" w:cs="Arial"/>
                <w:b/>
                <w:bCs/>
                <w:sz w:val="22"/>
                <w:szCs w:val="22"/>
              </w:rPr>
              <w:t>EROGATO</w:t>
            </w:r>
          </w:p>
        </w:tc>
      </w:tr>
      <w:tr w:rsidR="00422E9E" w:rsidRPr="00422E9E" w14:paraId="1A87FFA2" w14:textId="77777777" w:rsidTr="006F05E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500A" w14:textId="77777777" w:rsidR="00422E9E" w:rsidRPr="00422E9E" w:rsidRDefault="00422E9E" w:rsidP="00422E9E">
            <w:pPr>
              <w:spacing w:line="27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22E9E">
              <w:rPr>
                <w:rFonts w:ascii="Verdana" w:hAnsi="Verdana" w:cs="Arial"/>
                <w:sz w:val="22"/>
                <w:szCs w:val="22"/>
              </w:rPr>
              <w:t xml:space="preserve">AREA A FORTE PROCESSO MIGRAT.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4056" w14:textId="77777777" w:rsidR="00422E9E" w:rsidRPr="00422E9E" w:rsidRDefault="00422E9E" w:rsidP="00422E9E">
            <w:pPr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2E9E">
              <w:rPr>
                <w:rFonts w:ascii="Verdana" w:hAnsi="Verdana" w:cs="Arial"/>
                <w:sz w:val="22"/>
                <w:szCs w:val="22"/>
              </w:rPr>
              <w:t>€ 2.327,50</w:t>
            </w:r>
          </w:p>
        </w:tc>
      </w:tr>
      <w:tr w:rsidR="00422E9E" w:rsidRPr="00422E9E" w14:paraId="1CFF3BFB" w14:textId="77777777" w:rsidTr="006F05E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9BE7" w14:textId="77777777" w:rsidR="00422E9E" w:rsidRPr="00422E9E" w:rsidRDefault="00422E9E" w:rsidP="00422E9E">
            <w:pPr>
              <w:spacing w:line="27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22E9E">
              <w:rPr>
                <w:rFonts w:ascii="Verdana" w:hAnsi="Verdana" w:cs="Arial"/>
                <w:sz w:val="22"/>
                <w:szCs w:val="22"/>
              </w:rPr>
              <w:t>ATTIVITA’ COMPLEM. DI ED. FISICA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D3A4" w14:textId="4FFB274E" w:rsidR="00422E9E" w:rsidRPr="00422E9E" w:rsidRDefault="00422E9E" w:rsidP="00422E9E">
            <w:pPr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2E9E">
              <w:rPr>
                <w:rFonts w:ascii="Verdana" w:hAnsi="Verdana" w:cs="Arial"/>
                <w:sz w:val="22"/>
                <w:szCs w:val="22"/>
              </w:rPr>
              <w:t>€ 2.209,0</w:t>
            </w:r>
            <w:r w:rsidR="00CD631A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</w:tr>
    </w:tbl>
    <w:p w14:paraId="27548E15" w14:textId="77777777" w:rsidR="00B40460" w:rsidRPr="009F57E3" w:rsidRDefault="00B40460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0832B933" w14:textId="7324CFE8" w:rsidR="00CD631A" w:rsidRDefault="00CD631A" w:rsidP="009F57E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Per i compensi per le attività del PCTO (art.9) sono stati erogati € 7.857,50 facendo riferimento alle rendicontazioni consegnate</w:t>
      </w:r>
      <w:r w:rsidR="005D6B2A">
        <w:rPr>
          <w:rFonts w:ascii="Verdana" w:hAnsi="Verdana" w:cs="Arial"/>
          <w:sz w:val="22"/>
          <w:szCs w:val="22"/>
        </w:rPr>
        <w:t xml:space="preserve"> e secondo quanto programmato</w:t>
      </w:r>
      <w:r>
        <w:rPr>
          <w:rFonts w:ascii="Verdana" w:hAnsi="Verdana" w:cs="Arial"/>
          <w:sz w:val="22"/>
          <w:szCs w:val="22"/>
        </w:rPr>
        <w:t xml:space="preserve">. </w:t>
      </w:r>
    </w:p>
    <w:p w14:paraId="0323F327" w14:textId="77777777" w:rsidR="00CD631A" w:rsidRDefault="00CD631A" w:rsidP="009F57E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FB79A87" w14:textId="38E434DF" w:rsidR="00CD631A" w:rsidRDefault="00CD631A" w:rsidP="009F57E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In questa sede si conferma ancora una volta il generale rispetto della componente docente nella consegna di precise e puntuali rendicontazioni delle attività svolte. </w:t>
      </w:r>
    </w:p>
    <w:p w14:paraId="05861232" w14:textId="77777777" w:rsidR="00CD631A" w:rsidRDefault="00CD631A" w:rsidP="009F57E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227E9BF" w14:textId="401D652B" w:rsidR="002E16E6" w:rsidRDefault="009F57E3" w:rsidP="009F57E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 xml:space="preserve">Le </w:t>
      </w:r>
      <w:r w:rsidRPr="002E16E6">
        <w:rPr>
          <w:rFonts w:ascii="Verdana" w:hAnsi="Verdana" w:cs="Arial"/>
          <w:b/>
          <w:bCs/>
          <w:sz w:val="22"/>
          <w:szCs w:val="22"/>
          <w:u w:val="single"/>
        </w:rPr>
        <w:t>economie</w:t>
      </w:r>
      <w:r w:rsidRPr="009F57E3">
        <w:rPr>
          <w:rFonts w:ascii="Verdana" w:hAnsi="Verdana" w:cs="Arial"/>
          <w:sz w:val="22"/>
          <w:szCs w:val="22"/>
        </w:rPr>
        <w:t xml:space="preserve">, </w:t>
      </w:r>
      <w:r w:rsidR="00CD631A">
        <w:rPr>
          <w:rFonts w:ascii="Verdana" w:hAnsi="Verdana" w:cs="Arial"/>
          <w:sz w:val="22"/>
          <w:szCs w:val="22"/>
        </w:rPr>
        <w:t>che afferivano alla componente docente,</w:t>
      </w:r>
      <w:r w:rsidR="00CD631A" w:rsidRPr="009F57E3">
        <w:rPr>
          <w:rFonts w:ascii="Verdana" w:hAnsi="Verdana" w:cs="Arial"/>
          <w:sz w:val="22"/>
          <w:szCs w:val="22"/>
        </w:rPr>
        <w:t xml:space="preserve"> </w:t>
      </w:r>
      <w:r w:rsidRPr="009F57E3">
        <w:rPr>
          <w:rFonts w:ascii="Verdana" w:hAnsi="Verdana" w:cs="Arial"/>
          <w:sz w:val="22"/>
          <w:szCs w:val="22"/>
        </w:rPr>
        <w:t>pur non pienamente restituite alla scuola</w:t>
      </w:r>
      <w:r w:rsidR="00CD631A">
        <w:rPr>
          <w:rFonts w:ascii="Verdana" w:hAnsi="Verdana" w:cs="Arial"/>
          <w:sz w:val="22"/>
          <w:szCs w:val="22"/>
        </w:rPr>
        <w:t xml:space="preserve"> </w:t>
      </w:r>
      <w:r w:rsidRPr="009F57E3">
        <w:rPr>
          <w:rFonts w:ascii="Verdana" w:hAnsi="Verdana" w:cs="Arial"/>
          <w:sz w:val="22"/>
          <w:szCs w:val="22"/>
        </w:rPr>
        <w:t xml:space="preserve">hanno permesso di liquidare </w:t>
      </w:r>
      <w:r w:rsidR="002E16E6">
        <w:rPr>
          <w:rFonts w:ascii="Verdana" w:hAnsi="Verdana" w:cs="Arial"/>
          <w:sz w:val="22"/>
          <w:szCs w:val="22"/>
        </w:rPr>
        <w:t xml:space="preserve">le </w:t>
      </w:r>
      <w:r w:rsidRPr="009F57E3">
        <w:rPr>
          <w:rFonts w:ascii="Verdana" w:hAnsi="Verdana" w:cs="Arial"/>
          <w:sz w:val="22"/>
          <w:szCs w:val="22"/>
        </w:rPr>
        <w:t>attività</w:t>
      </w:r>
      <w:r w:rsidR="002E16E6">
        <w:rPr>
          <w:rFonts w:ascii="Verdana" w:hAnsi="Verdana" w:cs="Arial"/>
          <w:sz w:val="22"/>
          <w:szCs w:val="22"/>
        </w:rPr>
        <w:t xml:space="preserve"> secondo quanto programmato</w:t>
      </w:r>
      <w:r w:rsidR="005D6B2A">
        <w:rPr>
          <w:rFonts w:ascii="Verdana" w:hAnsi="Verdana" w:cs="Arial"/>
          <w:sz w:val="22"/>
          <w:szCs w:val="22"/>
        </w:rPr>
        <w:t>, in quanto le risorse per le attività complementari di ed. fisica sono “storicamente” maggiori di quanto necessitiamo (specie negli anni “Covid”)</w:t>
      </w:r>
      <w:r w:rsidR="002E16E6">
        <w:rPr>
          <w:rFonts w:ascii="Verdana" w:hAnsi="Verdana" w:cs="Arial"/>
          <w:sz w:val="22"/>
          <w:szCs w:val="22"/>
        </w:rPr>
        <w:t xml:space="preserve">. </w:t>
      </w:r>
    </w:p>
    <w:p w14:paraId="373BE838" w14:textId="38597EE4" w:rsidR="009F57E3" w:rsidRPr="009F57E3" w:rsidRDefault="002E16E6" w:rsidP="009F57E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Rimangono circa 300 € di economie (</w:t>
      </w:r>
      <w:r w:rsidR="005D6B2A">
        <w:rPr>
          <w:rFonts w:ascii="Verdana" w:hAnsi="Verdana" w:cs="Arial"/>
          <w:sz w:val="22"/>
          <w:szCs w:val="22"/>
        </w:rPr>
        <w:t>sempre</w:t>
      </w:r>
      <w:r>
        <w:rPr>
          <w:rFonts w:ascii="Verdana" w:hAnsi="Verdana" w:cs="Arial"/>
          <w:sz w:val="22"/>
          <w:szCs w:val="22"/>
        </w:rPr>
        <w:t xml:space="preserve"> attività complementari di ed. fisica). </w:t>
      </w:r>
    </w:p>
    <w:p w14:paraId="077F0AB5" w14:textId="77777777" w:rsidR="00343DB8" w:rsidRDefault="00343DB8" w:rsidP="00422E9E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E5F6502" w14:textId="45BB9524" w:rsidR="002E16E6" w:rsidRDefault="002E16E6" w:rsidP="00422E9E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Si comunica che hanno ricevuto risorse con il FMOF quasi tutti i docenti, ad esclusione di 8 docenti con orario ridotto e 4 supplenti temporanei.   </w:t>
      </w:r>
    </w:p>
    <w:p w14:paraId="5C73CBA9" w14:textId="77777777" w:rsidR="006345C3" w:rsidRDefault="006345C3" w:rsidP="00422E9E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2AC04E4" w14:textId="1B47A4F0" w:rsidR="006345C3" w:rsidRPr="009F57E3" w:rsidRDefault="006345C3" w:rsidP="006345C3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b/>
          <w:sz w:val="22"/>
          <w:szCs w:val="22"/>
        </w:rPr>
        <w:t>PERSONALE 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300"/>
      </w:tblGrid>
      <w:tr w:rsidR="00626618" w:rsidRPr="009F57E3" w14:paraId="212C4C73" w14:textId="77777777" w:rsidTr="006F05E9">
        <w:trPr>
          <w:jc w:val="center"/>
        </w:trPr>
        <w:tc>
          <w:tcPr>
            <w:tcW w:w="4644" w:type="dxa"/>
            <w:shd w:val="clear" w:color="auto" w:fill="auto"/>
          </w:tcPr>
          <w:p w14:paraId="5F587C9F" w14:textId="77777777" w:rsidR="00626618" w:rsidRPr="009F57E3" w:rsidRDefault="00626618" w:rsidP="006F05E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F57E3">
              <w:rPr>
                <w:rFonts w:ascii="Verdana" w:hAnsi="Verdana"/>
                <w:b/>
                <w:sz w:val="22"/>
                <w:szCs w:val="22"/>
              </w:rPr>
              <w:t>TIPOLOGIA DI LIQUIDAZIONE</w:t>
            </w:r>
          </w:p>
        </w:tc>
        <w:tc>
          <w:tcPr>
            <w:tcW w:w="4300" w:type="dxa"/>
            <w:shd w:val="clear" w:color="auto" w:fill="auto"/>
          </w:tcPr>
          <w:p w14:paraId="60B1D459" w14:textId="77777777" w:rsidR="00626618" w:rsidRPr="009F57E3" w:rsidRDefault="00626618" w:rsidP="006F05E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F57E3">
              <w:rPr>
                <w:rFonts w:ascii="Verdana" w:hAnsi="Verdana"/>
                <w:b/>
                <w:sz w:val="22"/>
                <w:szCs w:val="22"/>
              </w:rPr>
              <w:t xml:space="preserve">CONTRATTATO ED EROGATO </w:t>
            </w:r>
          </w:p>
        </w:tc>
      </w:tr>
      <w:tr w:rsidR="00626618" w:rsidRPr="009F57E3" w14:paraId="41A62228" w14:textId="77777777" w:rsidTr="006F05E9">
        <w:trPr>
          <w:jc w:val="center"/>
        </w:trPr>
        <w:tc>
          <w:tcPr>
            <w:tcW w:w="4644" w:type="dxa"/>
            <w:shd w:val="clear" w:color="auto" w:fill="auto"/>
          </w:tcPr>
          <w:p w14:paraId="3B7DA3C1" w14:textId="77777777" w:rsidR="00626618" w:rsidRPr="009F57E3" w:rsidRDefault="00626618" w:rsidP="006F05E9">
            <w:pPr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>INDENNITA’ DIREZIONE DSGA</w:t>
            </w:r>
          </w:p>
        </w:tc>
        <w:tc>
          <w:tcPr>
            <w:tcW w:w="4300" w:type="dxa"/>
            <w:shd w:val="clear" w:color="auto" w:fill="auto"/>
          </w:tcPr>
          <w:p w14:paraId="5E0003FE" w14:textId="77777777" w:rsidR="00626618" w:rsidRPr="009F57E3" w:rsidRDefault="00626618" w:rsidP="006F05E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>€ 4.623,73</w:t>
            </w:r>
          </w:p>
        </w:tc>
      </w:tr>
    </w:tbl>
    <w:p w14:paraId="1D792E2D" w14:textId="77777777" w:rsidR="00626618" w:rsidRDefault="00626618" w:rsidP="00626618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0717861" w14:textId="77777777" w:rsidR="00626618" w:rsidRDefault="00626618" w:rsidP="00626618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29"/>
      </w:tblGrid>
      <w:tr w:rsidR="00626618" w:rsidRPr="009F57E3" w14:paraId="616779EA" w14:textId="77777777" w:rsidTr="00626618">
        <w:trPr>
          <w:jc w:val="center"/>
        </w:trPr>
        <w:tc>
          <w:tcPr>
            <w:tcW w:w="4673" w:type="dxa"/>
            <w:shd w:val="clear" w:color="auto" w:fill="auto"/>
          </w:tcPr>
          <w:p w14:paraId="10A49ACC" w14:textId="77777777" w:rsidR="00626618" w:rsidRPr="009F57E3" w:rsidRDefault="00626618" w:rsidP="00105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F57E3">
              <w:rPr>
                <w:rFonts w:ascii="Verdana" w:hAnsi="Verdana"/>
                <w:b/>
                <w:sz w:val="22"/>
                <w:szCs w:val="22"/>
              </w:rPr>
              <w:t>TIPOLOGIA DI LIQUIDAZIONE</w:t>
            </w:r>
          </w:p>
        </w:tc>
        <w:tc>
          <w:tcPr>
            <w:tcW w:w="4329" w:type="dxa"/>
            <w:shd w:val="clear" w:color="auto" w:fill="auto"/>
          </w:tcPr>
          <w:p w14:paraId="15D32CB9" w14:textId="77777777" w:rsidR="00626618" w:rsidRPr="009F57E3" w:rsidRDefault="00626618" w:rsidP="001057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F57E3">
              <w:rPr>
                <w:rFonts w:ascii="Verdana" w:hAnsi="Verdana"/>
                <w:b/>
                <w:sz w:val="22"/>
                <w:szCs w:val="22"/>
              </w:rPr>
              <w:t xml:space="preserve">CONTRATTATO ED EROGATO </w:t>
            </w:r>
          </w:p>
        </w:tc>
      </w:tr>
      <w:tr w:rsidR="00626618" w:rsidRPr="009F57E3" w14:paraId="4FC69A60" w14:textId="77777777" w:rsidTr="00626618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1387" w14:textId="77777777" w:rsidR="00626618" w:rsidRPr="009F57E3" w:rsidRDefault="00626618" w:rsidP="00F563D5">
            <w:pPr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>FONDO DELL’ISTITUZIONE SCOLASTICA -</w:t>
            </w:r>
            <w:r>
              <w:rPr>
                <w:rFonts w:ascii="Verdana" w:hAnsi="Verdana"/>
                <w:sz w:val="22"/>
                <w:szCs w:val="22"/>
              </w:rPr>
              <w:t>ATA</w:t>
            </w:r>
            <w:r w:rsidRPr="009F57E3">
              <w:rPr>
                <w:rFonts w:ascii="Verdana" w:hAnsi="Verdana"/>
                <w:sz w:val="22"/>
                <w:szCs w:val="22"/>
              </w:rPr>
              <w:t xml:space="preserve"> (</w:t>
            </w:r>
            <w:r>
              <w:rPr>
                <w:rFonts w:ascii="Verdana" w:hAnsi="Verdana"/>
                <w:sz w:val="22"/>
                <w:szCs w:val="22"/>
              </w:rPr>
              <w:t>1</w:t>
            </w:r>
            <w:r w:rsidRPr="009F57E3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FE6F" w14:textId="77777777" w:rsidR="00626618" w:rsidRPr="009F57E3" w:rsidRDefault="00626618" w:rsidP="00F563D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 xml:space="preserve">€ </w:t>
            </w:r>
            <w:r>
              <w:rPr>
                <w:rFonts w:ascii="Verdana" w:hAnsi="Verdana"/>
                <w:sz w:val="22"/>
                <w:szCs w:val="22"/>
              </w:rPr>
              <w:t>8.414,00</w:t>
            </w:r>
          </w:p>
        </w:tc>
      </w:tr>
      <w:tr w:rsidR="00626618" w:rsidRPr="009F57E3" w14:paraId="7AE0B280" w14:textId="77777777" w:rsidTr="00626618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33C1" w14:textId="77777777" w:rsidR="00626618" w:rsidRPr="009F57E3" w:rsidRDefault="00626618" w:rsidP="00C075D6">
            <w:pPr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>INCARICHI SPECIFICI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1C2C" w14:textId="77777777" w:rsidR="00626618" w:rsidRPr="009F57E3" w:rsidRDefault="00626618" w:rsidP="00C075D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>€ 2.737,50</w:t>
            </w:r>
          </w:p>
        </w:tc>
      </w:tr>
    </w:tbl>
    <w:p w14:paraId="5E421D0B" w14:textId="77777777" w:rsidR="00D9744B" w:rsidRDefault="00D9744B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6E09A21" w14:textId="6FC546F5" w:rsidR="00626618" w:rsidRDefault="00626618" w:rsidP="00626618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t>Comprensivo delle risorse provenienti dalla valorizzazione del personale</w:t>
      </w:r>
      <w:r>
        <w:rPr>
          <w:rFonts w:ascii="Verdana" w:hAnsi="Verdana" w:cs="Arial"/>
          <w:sz w:val="22"/>
          <w:szCs w:val="22"/>
        </w:rPr>
        <w:t xml:space="preserve"> (art.10 dell’atto unilaterale)</w:t>
      </w:r>
    </w:p>
    <w:p w14:paraId="327B7FBF" w14:textId="77777777" w:rsidR="00626618" w:rsidRDefault="00626618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2F499566" w14:textId="52933643" w:rsidR="00626618" w:rsidRPr="009F57E3" w:rsidRDefault="00626618" w:rsidP="00626618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F57E3">
        <w:rPr>
          <w:rFonts w:ascii="Verdana" w:hAnsi="Verdana" w:cs="Arial"/>
          <w:sz w:val="22"/>
          <w:szCs w:val="22"/>
        </w:rPr>
        <w:lastRenderedPageBreak/>
        <w:t xml:space="preserve">Come da atto unilaterale </w:t>
      </w:r>
      <w:r>
        <w:rPr>
          <w:rFonts w:ascii="Verdana" w:hAnsi="Verdana" w:cs="Arial"/>
          <w:sz w:val="22"/>
          <w:szCs w:val="22"/>
        </w:rPr>
        <w:t xml:space="preserve">(art.11) </w:t>
      </w:r>
      <w:r w:rsidRPr="009F57E3">
        <w:rPr>
          <w:rFonts w:ascii="Verdana" w:hAnsi="Verdana" w:cs="Arial"/>
          <w:sz w:val="22"/>
          <w:szCs w:val="22"/>
        </w:rPr>
        <w:t xml:space="preserve">il fondo dell’istituzione scolastica </w:t>
      </w:r>
      <w:r w:rsidR="005E7A85">
        <w:rPr>
          <w:rFonts w:ascii="Verdana" w:hAnsi="Verdana" w:cs="Arial"/>
          <w:sz w:val="22"/>
          <w:szCs w:val="22"/>
        </w:rPr>
        <w:t xml:space="preserve">relativo al personale ATA </w:t>
      </w:r>
      <w:r w:rsidRPr="009F57E3">
        <w:rPr>
          <w:rFonts w:ascii="Verdana" w:hAnsi="Verdana" w:cs="Arial"/>
          <w:sz w:val="22"/>
          <w:szCs w:val="22"/>
        </w:rPr>
        <w:t xml:space="preserve">è stato così ripartito: </w:t>
      </w:r>
    </w:p>
    <w:p w14:paraId="04003550" w14:textId="77777777" w:rsidR="00CD631A" w:rsidRPr="009F57E3" w:rsidRDefault="00CD631A" w:rsidP="00F830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29"/>
      </w:tblGrid>
      <w:tr w:rsidR="00626618" w:rsidRPr="009F57E3" w14:paraId="7E7528A5" w14:textId="77777777" w:rsidTr="000B54B1">
        <w:trPr>
          <w:jc w:val="center"/>
        </w:trPr>
        <w:tc>
          <w:tcPr>
            <w:tcW w:w="4673" w:type="dxa"/>
            <w:shd w:val="clear" w:color="auto" w:fill="auto"/>
          </w:tcPr>
          <w:p w14:paraId="6E211DA0" w14:textId="6BB006B6" w:rsidR="00626618" w:rsidRPr="009F57E3" w:rsidRDefault="00626618" w:rsidP="000B54B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29" w:type="dxa"/>
            <w:shd w:val="clear" w:color="auto" w:fill="auto"/>
          </w:tcPr>
          <w:p w14:paraId="077A6B5B" w14:textId="77777777" w:rsidR="00626618" w:rsidRPr="009F57E3" w:rsidRDefault="00626618" w:rsidP="000B54B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F57E3">
              <w:rPr>
                <w:rFonts w:ascii="Verdana" w:hAnsi="Verdana"/>
                <w:b/>
                <w:sz w:val="22"/>
                <w:szCs w:val="22"/>
              </w:rPr>
              <w:t xml:space="preserve">CONTRATTATO ED EROGATO </w:t>
            </w:r>
          </w:p>
        </w:tc>
      </w:tr>
      <w:tr w:rsidR="00626618" w:rsidRPr="009F57E3" w14:paraId="6394AAC6" w14:textId="77777777" w:rsidTr="006F05E9">
        <w:trPr>
          <w:jc w:val="center"/>
        </w:trPr>
        <w:tc>
          <w:tcPr>
            <w:tcW w:w="4673" w:type="dxa"/>
            <w:shd w:val="clear" w:color="auto" w:fill="auto"/>
          </w:tcPr>
          <w:p w14:paraId="3F1D49AE" w14:textId="5CBA8CC6" w:rsidR="00626618" w:rsidRPr="009F57E3" w:rsidRDefault="005E7A85" w:rsidP="006F05E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COLLABORATORI SCOLASTICI</w:t>
            </w:r>
            <w:r w:rsidR="00626618" w:rsidRPr="009F57E3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  <w:shd w:val="clear" w:color="auto" w:fill="auto"/>
          </w:tcPr>
          <w:p w14:paraId="61A07425" w14:textId="3885D1B3" w:rsidR="00626618" w:rsidRPr="009F57E3" w:rsidRDefault="00626618" w:rsidP="006F05E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 xml:space="preserve">€ </w:t>
            </w:r>
            <w:r w:rsidR="005E7A85">
              <w:rPr>
                <w:rFonts w:ascii="Verdana" w:hAnsi="Verdana"/>
                <w:sz w:val="22"/>
                <w:szCs w:val="22"/>
              </w:rPr>
              <w:t>5.050</w:t>
            </w:r>
            <w:r w:rsidRPr="009F57E3">
              <w:rPr>
                <w:rFonts w:ascii="Verdana" w:hAnsi="Verdana"/>
                <w:sz w:val="22"/>
                <w:szCs w:val="22"/>
              </w:rPr>
              <w:t>,00</w:t>
            </w:r>
          </w:p>
        </w:tc>
      </w:tr>
      <w:tr w:rsidR="00626618" w:rsidRPr="009F57E3" w14:paraId="1BEC34A5" w14:textId="77777777" w:rsidTr="006F05E9">
        <w:trPr>
          <w:jc w:val="center"/>
        </w:trPr>
        <w:tc>
          <w:tcPr>
            <w:tcW w:w="4673" w:type="dxa"/>
            <w:shd w:val="clear" w:color="auto" w:fill="auto"/>
          </w:tcPr>
          <w:p w14:paraId="59684705" w14:textId="59C1A9D0" w:rsidR="00626618" w:rsidRPr="009F57E3" w:rsidRDefault="005E7A85" w:rsidP="006F05E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ASSISTENTI AMMINISTRATIVI</w:t>
            </w:r>
            <w:r w:rsidR="00626618" w:rsidRPr="009F57E3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  <w:shd w:val="clear" w:color="auto" w:fill="auto"/>
          </w:tcPr>
          <w:p w14:paraId="10796389" w14:textId="106F8F84" w:rsidR="00626618" w:rsidRPr="009F57E3" w:rsidRDefault="00626618" w:rsidP="006F05E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 xml:space="preserve">€ </w:t>
            </w:r>
            <w:r w:rsidR="005E7A85">
              <w:rPr>
                <w:rFonts w:ascii="Verdana" w:hAnsi="Verdana"/>
                <w:sz w:val="22"/>
                <w:szCs w:val="22"/>
              </w:rPr>
              <w:t>2.523</w:t>
            </w:r>
            <w:r w:rsidRPr="009F57E3">
              <w:rPr>
                <w:rFonts w:ascii="Verdana" w:hAnsi="Verdana"/>
                <w:sz w:val="22"/>
                <w:szCs w:val="22"/>
              </w:rPr>
              <w:t>,00</w:t>
            </w:r>
          </w:p>
        </w:tc>
      </w:tr>
      <w:tr w:rsidR="00626618" w:rsidRPr="009F57E3" w14:paraId="30827552" w14:textId="77777777" w:rsidTr="006F05E9">
        <w:trPr>
          <w:jc w:val="center"/>
        </w:trPr>
        <w:tc>
          <w:tcPr>
            <w:tcW w:w="4673" w:type="dxa"/>
            <w:shd w:val="clear" w:color="auto" w:fill="auto"/>
          </w:tcPr>
          <w:p w14:paraId="4FAC686B" w14:textId="6734BF02" w:rsidR="00626618" w:rsidRPr="009F57E3" w:rsidRDefault="005E7A85" w:rsidP="006F05E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ASSISTENTI TECNICI</w:t>
            </w:r>
          </w:p>
        </w:tc>
        <w:tc>
          <w:tcPr>
            <w:tcW w:w="4329" w:type="dxa"/>
            <w:shd w:val="clear" w:color="auto" w:fill="auto"/>
          </w:tcPr>
          <w:p w14:paraId="242EBFD8" w14:textId="614942C4" w:rsidR="00626618" w:rsidRPr="009F57E3" w:rsidRDefault="00626618" w:rsidP="006F05E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 xml:space="preserve">€ </w:t>
            </w:r>
            <w:r w:rsidR="005E7A85">
              <w:rPr>
                <w:rFonts w:ascii="Verdana" w:hAnsi="Verdana"/>
                <w:sz w:val="22"/>
                <w:szCs w:val="22"/>
              </w:rPr>
              <w:t xml:space="preserve">   841,00</w:t>
            </w:r>
          </w:p>
        </w:tc>
      </w:tr>
    </w:tbl>
    <w:p w14:paraId="50D1B423" w14:textId="77777777" w:rsidR="00D9744B" w:rsidRDefault="00D9744B" w:rsidP="00D9744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FFBF8AD" w14:textId="1CED8292" w:rsidR="005E7A85" w:rsidRDefault="005E7A85" w:rsidP="00D9744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Considerando le singole </w:t>
      </w:r>
      <w:proofErr w:type="spellStart"/>
      <w:r>
        <w:rPr>
          <w:rFonts w:ascii="Verdana" w:hAnsi="Verdana" w:cs="Arial"/>
          <w:sz w:val="22"/>
          <w:szCs w:val="22"/>
        </w:rPr>
        <w:t>sottovoci</w:t>
      </w:r>
      <w:proofErr w:type="spellEnd"/>
      <w:r>
        <w:rPr>
          <w:rFonts w:ascii="Verdana" w:hAnsi="Verdana" w:cs="Arial"/>
          <w:sz w:val="22"/>
          <w:szCs w:val="22"/>
        </w:rPr>
        <w:t xml:space="preserve"> (vedi art.11) </w:t>
      </w:r>
      <w:r w:rsidR="00143142">
        <w:rPr>
          <w:rFonts w:ascii="Verdana" w:hAnsi="Verdana" w:cs="Arial"/>
          <w:sz w:val="22"/>
          <w:szCs w:val="22"/>
        </w:rPr>
        <w:t>segnalo che:</w:t>
      </w:r>
    </w:p>
    <w:p w14:paraId="279BBE6D" w14:textId="5C58EA57" w:rsidR="00143142" w:rsidRDefault="00143142" w:rsidP="0014314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43142">
        <w:rPr>
          <w:rFonts w:ascii="Verdana" w:hAnsi="Verdana" w:cs="Arial"/>
          <w:sz w:val="22"/>
          <w:szCs w:val="22"/>
        </w:rPr>
        <w:t>per i collaboratori scolastici: la</w:t>
      </w:r>
      <w:r>
        <w:rPr>
          <w:rFonts w:ascii="Verdana" w:hAnsi="Verdana" w:cs="Arial"/>
          <w:sz w:val="22"/>
          <w:szCs w:val="22"/>
        </w:rPr>
        <w:t xml:space="preserve"> voce “</w:t>
      </w:r>
      <w:r w:rsidRPr="00143142">
        <w:rPr>
          <w:rFonts w:ascii="Verdana" w:hAnsi="Verdana" w:cs="Arial"/>
          <w:sz w:val="22"/>
          <w:szCs w:val="22"/>
        </w:rPr>
        <w:t>Ore prestate in eccedenza al normale orario di lavoro e non compensate con turni di riposo</w:t>
      </w:r>
      <w:r>
        <w:rPr>
          <w:rFonts w:ascii="Verdana" w:hAnsi="Verdana" w:cs="Arial"/>
          <w:sz w:val="22"/>
          <w:szCs w:val="22"/>
        </w:rPr>
        <w:t xml:space="preserve">” è risultata ridotta rispetto a quanto prospettato; si è avuta però compensazione aumentando la voce della flessibilità oraria. </w:t>
      </w:r>
    </w:p>
    <w:p w14:paraId="03570EA7" w14:textId="77777777" w:rsidR="00143142" w:rsidRDefault="00143142" w:rsidP="0014314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1EB3A69" w14:textId="7C1B9616" w:rsidR="00143142" w:rsidRDefault="00143142" w:rsidP="0014314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Nulla da segnalare per assistenti amministrativi e assistenti tecnici.</w:t>
      </w:r>
    </w:p>
    <w:p w14:paraId="5F27BC40" w14:textId="77777777" w:rsidR="00143142" w:rsidRDefault="00143142" w:rsidP="0014314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1703D90A" w14:textId="09AA23B0" w:rsidR="00143142" w:rsidRDefault="00143142" w:rsidP="0014314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Per alcuni lavoratori si è applicato quanto prevede l’art.14 comma 2 sui recuperi compensativi delle prestazioni rese in aggiunta all’orario d’obbligo. </w:t>
      </w:r>
    </w:p>
    <w:p w14:paraId="1F88ABD5" w14:textId="77777777" w:rsidR="003C2F4D" w:rsidRDefault="003C2F4D" w:rsidP="003C2F4D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934BC0E" w14:textId="77777777" w:rsidR="003C2F4D" w:rsidRDefault="003C2F4D" w:rsidP="003C2F4D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Deve proseguire il percorso verso una maggiore formalizzazione degli incarichi e delle disponibilità per tutto il personale ATA. </w:t>
      </w:r>
    </w:p>
    <w:p w14:paraId="1660BE76" w14:textId="77777777" w:rsidR="00143142" w:rsidRDefault="00143142" w:rsidP="0014314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308D851" w14:textId="0E3D46B9" w:rsidR="00143142" w:rsidRDefault="00143142" w:rsidP="0014314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Per gli incarichi specifici (art.12)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29"/>
      </w:tblGrid>
      <w:tr w:rsidR="00143142" w:rsidRPr="009F57E3" w14:paraId="33CAF3D5" w14:textId="77777777" w:rsidTr="00A75882">
        <w:trPr>
          <w:jc w:val="center"/>
        </w:trPr>
        <w:tc>
          <w:tcPr>
            <w:tcW w:w="4673" w:type="dxa"/>
            <w:shd w:val="clear" w:color="auto" w:fill="auto"/>
          </w:tcPr>
          <w:p w14:paraId="155F7A5D" w14:textId="77777777" w:rsidR="00143142" w:rsidRPr="009F57E3" w:rsidRDefault="00143142" w:rsidP="00A7588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29" w:type="dxa"/>
            <w:shd w:val="clear" w:color="auto" w:fill="auto"/>
          </w:tcPr>
          <w:p w14:paraId="0AE5FA96" w14:textId="77777777" w:rsidR="00143142" w:rsidRPr="009F57E3" w:rsidRDefault="00143142" w:rsidP="00A7588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F57E3">
              <w:rPr>
                <w:rFonts w:ascii="Verdana" w:hAnsi="Verdana"/>
                <w:b/>
                <w:sz w:val="22"/>
                <w:szCs w:val="22"/>
              </w:rPr>
              <w:t xml:space="preserve">CONTRATTATO ED EROGATO </w:t>
            </w:r>
          </w:p>
        </w:tc>
      </w:tr>
      <w:tr w:rsidR="00143142" w:rsidRPr="009F57E3" w14:paraId="743B3A98" w14:textId="77777777" w:rsidTr="00A75882">
        <w:trPr>
          <w:jc w:val="center"/>
        </w:trPr>
        <w:tc>
          <w:tcPr>
            <w:tcW w:w="4673" w:type="dxa"/>
            <w:shd w:val="clear" w:color="auto" w:fill="auto"/>
          </w:tcPr>
          <w:p w14:paraId="0BF8F3B8" w14:textId="77777777" w:rsidR="00143142" w:rsidRPr="009F57E3" w:rsidRDefault="00143142" w:rsidP="00A758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COLLABORATORI SCOLASTICI</w:t>
            </w:r>
            <w:r w:rsidRPr="009F57E3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  <w:shd w:val="clear" w:color="auto" w:fill="auto"/>
          </w:tcPr>
          <w:p w14:paraId="68AA9C4E" w14:textId="2DBAD2FF" w:rsidR="00143142" w:rsidRPr="009F57E3" w:rsidRDefault="00143142" w:rsidP="00A7588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 xml:space="preserve">€ </w:t>
            </w:r>
            <w:r>
              <w:rPr>
                <w:rFonts w:ascii="Verdana" w:hAnsi="Verdana"/>
                <w:sz w:val="22"/>
                <w:szCs w:val="22"/>
              </w:rPr>
              <w:t>625</w:t>
            </w:r>
            <w:r w:rsidRPr="009F57E3">
              <w:rPr>
                <w:rFonts w:ascii="Verdana" w:hAnsi="Verdana"/>
                <w:sz w:val="22"/>
                <w:szCs w:val="22"/>
              </w:rPr>
              <w:t>,00</w:t>
            </w:r>
          </w:p>
        </w:tc>
      </w:tr>
      <w:tr w:rsidR="00143142" w:rsidRPr="009F57E3" w14:paraId="6358CE50" w14:textId="77777777" w:rsidTr="00A75882">
        <w:trPr>
          <w:jc w:val="center"/>
        </w:trPr>
        <w:tc>
          <w:tcPr>
            <w:tcW w:w="4673" w:type="dxa"/>
            <w:shd w:val="clear" w:color="auto" w:fill="auto"/>
          </w:tcPr>
          <w:p w14:paraId="1F43C664" w14:textId="77777777" w:rsidR="00143142" w:rsidRPr="009F57E3" w:rsidRDefault="00143142" w:rsidP="00A758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ASSISTENTI AMMINISTRATIVI</w:t>
            </w:r>
            <w:r w:rsidRPr="009F57E3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  <w:shd w:val="clear" w:color="auto" w:fill="auto"/>
          </w:tcPr>
          <w:p w14:paraId="061EB6D5" w14:textId="3F78953F" w:rsidR="00143142" w:rsidRPr="009F57E3" w:rsidRDefault="00143142" w:rsidP="00A7588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F57E3">
              <w:rPr>
                <w:rFonts w:ascii="Verdana" w:hAnsi="Verdana"/>
                <w:sz w:val="22"/>
                <w:szCs w:val="22"/>
              </w:rPr>
              <w:t xml:space="preserve">€ </w:t>
            </w:r>
            <w:r>
              <w:rPr>
                <w:rFonts w:ascii="Verdana" w:hAnsi="Verdana"/>
                <w:sz w:val="22"/>
                <w:szCs w:val="22"/>
              </w:rPr>
              <w:t>2.102,50</w:t>
            </w:r>
          </w:p>
        </w:tc>
      </w:tr>
    </w:tbl>
    <w:p w14:paraId="167A46D4" w14:textId="77777777" w:rsidR="00143142" w:rsidRDefault="00143142" w:rsidP="0014314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3FFB8677" w14:textId="5C65BAEE" w:rsidR="003C2F4D" w:rsidRDefault="003C2F4D" w:rsidP="003C2F4D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Si comunica che ha ricevuto risorse con il FMOF quasi tutto il personale ATA, ad esclusione di due c.s. e un </w:t>
      </w:r>
      <w:proofErr w:type="spellStart"/>
      <w:r>
        <w:rPr>
          <w:rFonts w:ascii="Verdana" w:hAnsi="Verdana" w:cs="Arial"/>
          <w:sz w:val="22"/>
          <w:szCs w:val="22"/>
        </w:rPr>
        <w:t>a.a</w:t>
      </w:r>
      <w:proofErr w:type="spellEnd"/>
      <w:r>
        <w:rPr>
          <w:rFonts w:ascii="Verdana" w:hAnsi="Verdana" w:cs="Arial"/>
          <w:sz w:val="22"/>
          <w:szCs w:val="22"/>
        </w:rPr>
        <w:t xml:space="preserve">. </w:t>
      </w:r>
      <w:r w:rsidR="00E059D2">
        <w:rPr>
          <w:rFonts w:ascii="Verdana" w:hAnsi="Verdana" w:cs="Arial"/>
          <w:sz w:val="22"/>
          <w:szCs w:val="22"/>
        </w:rPr>
        <w:t xml:space="preserve">(tutti </w:t>
      </w:r>
      <w:r>
        <w:rPr>
          <w:rFonts w:ascii="Verdana" w:hAnsi="Verdana" w:cs="Arial"/>
          <w:sz w:val="22"/>
          <w:szCs w:val="22"/>
        </w:rPr>
        <w:t xml:space="preserve">part time </w:t>
      </w:r>
      <w:r w:rsidR="00E059D2">
        <w:rPr>
          <w:rFonts w:ascii="Verdana" w:hAnsi="Verdana" w:cs="Arial"/>
          <w:sz w:val="22"/>
          <w:szCs w:val="22"/>
        </w:rPr>
        <w:t xml:space="preserve">e </w:t>
      </w:r>
      <w:r>
        <w:rPr>
          <w:rFonts w:ascii="Verdana" w:hAnsi="Verdana" w:cs="Arial"/>
          <w:sz w:val="22"/>
          <w:szCs w:val="22"/>
        </w:rPr>
        <w:t>presen</w:t>
      </w:r>
      <w:r w:rsidR="00E059D2">
        <w:rPr>
          <w:rFonts w:ascii="Verdana" w:hAnsi="Verdana" w:cs="Arial"/>
          <w:sz w:val="22"/>
          <w:szCs w:val="22"/>
        </w:rPr>
        <w:t xml:space="preserve">ti </w:t>
      </w:r>
      <w:r>
        <w:rPr>
          <w:rFonts w:ascii="Verdana" w:hAnsi="Verdana" w:cs="Arial"/>
          <w:sz w:val="22"/>
          <w:szCs w:val="22"/>
        </w:rPr>
        <w:t>a scuola</w:t>
      </w:r>
      <w:r w:rsidR="00E059D2">
        <w:rPr>
          <w:rFonts w:ascii="Verdana" w:hAnsi="Verdana" w:cs="Arial"/>
          <w:sz w:val="22"/>
          <w:szCs w:val="22"/>
        </w:rPr>
        <w:t xml:space="preserve"> solo in alcuni periodi)</w:t>
      </w:r>
      <w:r>
        <w:rPr>
          <w:rFonts w:ascii="Verdana" w:hAnsi="Verdana" w:cs="Arial"/>
          <w:sz w:val="22"/>
          <w:szCs w:val="22"/>
        </w:rPr>
        <w:t xml:space="preserve">. </w:t>
      </w:r>
    </w:p>
    <w:p w14:paraId="3D308790" w14:textId="77777777" w:rsidR="00862CBD" w:rsidRPr="009F57E3" w:rsidRDefault="00862CBD" w:rsidP="00AA2095">
      <w:pPr>
        <w:jc w:val="both"/>
        <w:rPr>
          <w:rFonts w:ascii="Verdana" w:hAnsi="Verdana" w:cs="Arial"/>
          <w:sz w:val="22"/>
          <w:szCs w:val="22"/>
        </w:rPr>
      </w:pPr>
    </w:p>
    <w:p w14:paraId="29F2C73F" w14:textId="77777777" w:rsidR="0033303F" w:rsidRPr="009F57E3" w:rsidRDefault="00AA2095" w:rsidP="00BD224E">
      <w:pPr>
        <w:jc w:val="both"/>
        <w:rPr>
          <w:rFonts w:ascii="Verdana" w:hAnsi="Verdana"/>
          <w:sz w:val="22"/>
          <w:szCs w:val="22"/>
        </w:rPr>
      </w:pPr>
      <w:r w:rsidRPr="009F57E3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</w:t>
      </w:r>
      <w:r w:rsidR="0033303F" w:rsidRPr="009F57E3">
        <w:rPr>
          <w:rFonts w:ascii="Verdana" w:hAnsi="Verdana"/>
          <w:sz w:val="22"/>
          <w:szCs w:val="22"/>
        </w:rPr>
        <w:t xml:space="preserve">              </w:t>
      </w:r>
    </w:p>
    <w:p w14:paraId="61D2949A" w14:textId="32431F57" w:rsidR="001C501E" w:rsidRPr="009F57E3" w:rsidRDefault="0033303F" w:rsidP="005D6B2A">
      <w:pPr>
        <w:tabs>
          <w:tab w:val="right" w:pos="9356"/>
        </w:tabs>
        <w:rPr>
          <w:rFonts w:ascii="Verdana" w:hAnsi="Verdana"/>
          <w:sz w:val="22"/>
          <w:szCs w:val="22"/>
        </w:rPr>
      </w:pPr>
      <w:r w:rsidRPr="009F57E3">
        <w:rPr>
          <w:rFonts w:ascii="Verdana" w:hAnsi="Verdana"/>
          <w:sz w:val="22"/>
          <w:szCs w:val="22"/>
        </w:rPr>
        <w:t xml:space="preserve">                                                            </w:t>
      </w:r>
    </w:p>
    <w:p w14:paraId="669BB42E" w14:textId="77777777" w:rsidR="00AA2095" w:rsidRPr="009F57E3" w:rsidRDefault="00F41F21" w:rsidP="0033303F">
      <w:pPr>
        <w:tabs>
          <w:tab w:val="right" w:pos="9356"/>
        </w:tabs>
        <w:jc w:val="center"/>
        <w:rPr>
          <w:rFonts w:ascii="Verdana" w:hAnsi="Verdana"/>
          <w:sz w:val="22"/>
          <w:szCs w:val="22"/>
        </w:rPr>
      </w:pPr>
      <w:r w:rsidRPr="009F57E3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AA2095" w:rsidRPr="009F57E3">
        <w:rPr>
          <w:rFonts w:ascii="Verdana" w:hAnsi="Verdana"/>
          <w:sz w:val="22"/>
          <w:szCs w:val="22"/>
        </w:rPr>
        <w:t>Il Dirigente Scolastico</w:t>
      </w:r>
    </w:p>
    <w:p w14:paraId="7E5C398D" w14:textId="77777777" w:rsidR="00AA2095" w:rsidRPr="009F57E3" w:rsidRDefault="00AA2095" w:rsidP="00AA2095">
      <w:pPr>
        <w:tabs>
          <w:tab w:val="right" w:pos="9356"/>
        </w:tabs>
        <w:jc w:val="center"/>
        <w:rPr>
          <w:rFonts w:ascii="Verdana" w:hAnsi="Verdana"/>
          <w:sz w:val="22"/>
          <w:szCs w:val="22"/>
        </w:rPr>
      </w:pPr>
      <w:r w:rsidRPr="009F57E3">
        <w:rPr>
          <w:rFonts w:ascii="Verdana" w:hAnsi="Verdana"/>
          <w:sz w:val="22"/>
          <w:szCs w:val="22"/>
        </w:rPr>
        <w:t xml:space="preserve">                                                   </w:t>
      </w:r>
      <w:r w:rsidR="0033303F" w:rsidRPr="009F57E3">
        <w:rPr>
          <w:rFonts w:ascii="Verdana" w:hAnsi="Verdana"/>
          <w:sz w:val="22"/>
          <w:szCs w:val="22"/>
        </w:rPr>
        <w:t xml:space="preserve">                 </w:t>
      </w:r>
      <w:r w:rsidRPr="009F57E3">
        <w:rPr>
          <w:rFonts w:ascii="Verdana" w:hAnsi="Verdana"/>
          <w:sz w:val="22"/>
          <w:szCs w:val="22"/>
        </w:rPr>
        <w:t xml:space="preserve"> dott. Alberto Ferrari</w:t>
      </w:r>
    </w:p>
    <w:p w14:paraId="5ACCE5FD" w14:textId="77777777" w:rsidR="00E059D2" w:rsidRPr="00E059D2" w:rsidRDefault="00AA2095" w:rsidP="009A5667">
      <w:pPr>
        <w:tabs>
          <w:tab w:val="right" w:pos="9356"/>
        </w:tabs>
        <w:jc w:val="right"/>
        <w:rPr>
          <w:rFonts w:ascii="Verdana" w:hAnsi="Verdana"/>
          <w:sz w:val="18"/>
          <w:szCs w:val="18"/>
        </w:rPr>
      </w:pPr>
      <w:r w:rsidRPr="00E059D2">
        <w:rPr>
          <w:rFonts w:ascii="Verdana" w:hAnsi="Verdana"/>
          <w:sz w:val="18"/>
          <w:szCs w:val="18"/>
        </w:rPr>
        <w:t xml:space="preserve">firma autografa sostituita a mezzo stampa </w:t>
      </w:r>
    </w:p>
    <w:p w14:paraId="3318C531" w14:textId="7C516CEE" w:rsidR="00885C82" w:rsidRPr="00E059D2" w:rsidRDefault="00AA2095" w:rsidP="009A5667">
      <w:pPr>
        <w:tabs>
          <w:tab w:val="right" w:pos="9356"/>
        </w:tabs>
        <w:jc w:val="right"/>
        <w:rPr>
          <w:rFonts w:ascii="Verdana" w:hAnsi="Verdana" w:cs="Arial"/>
          <w:sz w:val="18"/>
          <w:szCs w:val="18"/>
        </w:rPr>
      </w:pPr>
      <w:r w:rsidRPr="00E059D2">
        <w:rPr>
          <w:rFonts w:ascii="Verdana" w:hAnsi="Verdana"/>
          <w:sz w:val="18"/>
          <w:szCs w:val="18"/>
        </w:rPr>
        <w:t xml:space="preserve">ex art.3, c.2 </w:t>
      </w:r>
      <w:proofErr w:type="spellStart"/>
      <w:r w:rsidRPr="00E059D2">
        <w:rPr>
          <w:rFonts w:ascii="Verdana" w:hAnsi="Verdana"/>
          <w:sz w:val="18"/>
          <w:szCs w:val="18"/>
        </w:rPr>
        <w:t>D.Lgs</w:t>
      </w:r>
      <w:proofErr w:type="spellEnd"/>
      <w:r w:rsidRPr="00E059D2">
        <w:rPr>
          <w:rFonts w:ascii="Verdana" w:hAnsi="Verdana"/>
          <w:sz w:val="18"/>
          <w:szCs w:val="18"/>
        </w:rPr>
        <w:t xml:space="preserve"> n.39/93</w:t>
      </w:r>
    </w:p>
    <w:sectPr w:rsidR="00885C82" w:rsidRPr="00E05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2845" w14:textId="77777777" w:rsidR="00C831AC" w:rsidRDefault="00C831AC" w:rsidP="00125431">
      <w:r>
        <w:separator/>
      </w:r>
    </w:p>
  </w:endnote>
  <w:endnote w:type="continuationSeparator" w:id="0">
    <w:p w14:paraId="2C13CE66" w14:textId="77777777" w:rsidR="00C831AC" w:rsidRDefault="00C831AC" w:rsidP="0012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1E79" w14:textId="77777777" w:rsidR="00C831AC" w:rsidRDefault="00C831AC" w:rsidP="00125431">
      <w:r>
        <w:separator/>
      </w:r>
    </w:p>
  </w:footnote>
  <w:footnote w:type="continuationSeparator" w:id="0">
    <w:p w14:paraId="20CC0A06" w14:textId="77777777" w:rsidR="00C831AC" w:rsidRDefault="00C831AC" w:rsidP="0012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5004C"/>
    <w:multiLevelType w:val="hybridMultilevel"/>
    <w:tmpl w:val="ACA60858"/>
    <w:lvl w:ilvl="0" w:tplc="F2E013B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29BA"/>
    <w:multiLevelType w:val="multilevel"/>
    <w:tmpl w:val="EA8C8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60269D"/>
    <w:multiLevelType w:val="hybridMultilevel"/>
    <w:tmpl w:val="EB5CAA70"/>
    <w:lvl w:ilvl="0" w:tplc="52FAC83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14358"/>
    <w:multiLevelType w:val="hybridMultilevel"/>
    <w:tmpl w:val="94201240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00B4"/>
    <w:multiLevelType w:val="hybridMultilevel"/>
    <w:tmpl w:val="62FAA028"/>
    <w:lvl w:ilvl="0" w:tplc="84E0FB74">
      <w:start w:val="1"/>
      <w:numFmt w:val="decimal"/>
      <w:lvlText w:val="(%1)"/>
      <w:lvlJc w:val="left"/>
      <w:pPr>
        <w:ind w:left="1080" w:hanging="360"/>
      </w:pPr>
      <w:rPr>
        <w:rFonts w:ascii="Verdana" w:eastAsia="Times New Roman" w:hAnsi="Verdana" w:cs="Aria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BA41DB"/>
    <w:multiLevelType w:val="multilevel"/>
    <w:tmpl w:val="EA8C8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3043DB"/>
    <w:multiLevelType w:val="hybridMultilevel"/>
    <w:tmpl w:val="D35648B4"/>
    <w:lvl w:ilvl="0" w:tplc="84E0E8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C74"/>
    <w:multiLevelType w:val="hybridMultilevel"/>
    <w:tmpl w:val="B4048972"/>
    <w:lvl w:ilvl="0" w:tplc="63E8546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8E7910"/>
    <w:multiLevelType w:val="hybridMultilevel"/>
    <w:tmpl w:val="266C5112"/>
    <w:lvl w:ilvl="0" w:tplc="50B6C2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E13F9"/>
    <w:multiLevelType w:val="hybridMultilevel"/>
    <w:tmpl w:val="94201240"/>
    <w:lvl w:ilvl="0" w:tplc="A9DCDDE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059111">
    <w:abstractNumId w:val="8"/>
  </w:num>
  <w:num w:numId="2" w16cid:durableId="2114782401">
    <w:abstractNumId w:val="6"/>
  </w:num>
  <w:num w:numId="3" w16cid:durableId="105976156">
    <w:abstractNumId w:val="2"/>
  </w:num>
  <w:num w:numId="4" w16cid:durableId="80570122">
    <w:abstractNumId w:val="7"/>
  </w:num>
  <w:num w:numId="5" w16cid:durableId="675116436">
    <w:abstractNumId w:val="0"/>
  </w:num>
  <w:num w:numId="6" w16cid:durableId="1856571804">
    <w:abstractNumId w:val="4"/>
  </w:num>
  <w:num w:numId="7" w16cid:durableId="1847402676">
    <w:abstractNumId w:val="1"/>
  </w:num>
  <w:num w:numId="8" w16cid:durableId="734164056">
    <w:abstractNumId w:val="5"/>
  </w:num>
  <w:num w:numId="9" w16cid:durableId="1240555087">
    <w:abstractNumId w:val="9"/>
  </w:num>
  <w:num w:numId="10" w16cid:durableId="1127968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3F"/>
    <w:rsid w:val="0000072B"/>
    <w:rsid w:val="0000138B"/>
    <w:rsid w:val="00001618"/>
    <w:rsid w:val="00001CFA"/>
    <w:rsid w:val="000029B2"/>
    <w:rsid w:val="000036B0"/>
    <w:rsid w:val="00004758"/>
    <w:rsid w:val="00004FD4"/>
    <w:rsid w:val="0000639C"/>
    <w:rsid w:val="00007B0F"/>
    <w:rsid w:val="00007F71"/>
    <w:rsid w:val="0001062D"/>
    <w:rsid w:val="00010AC9"/>
    <w:rsid w:val="00011371"/>
    <w:rsid w:val="00011A3D"/>
    <w:rsid w:val="000127EC"/>
    <w:rsid w:val="0001310E"/>
    <w:rsid w:val="000139BB"/>
    <w:rsid w:val="00013CFD"/>
    <w:rsid w:val="00014D9F"/>
    <w:rsid w:val="0001554D"/>
    <w:rsid w:val="00016346"/>
    <w:rsid w:val="00016856"/>
    <w:rsid w:val="00017424"/>
    <w:rsid w:val="00020A36"/>
    <w:rsid w:val="00020E83"/>
    <w:rsid w:val="00021154"/>
    <w:rsid w:val="000231FB"/>
    <w:rsid w:val="00023C46"/>
    <w:rsid w:val="0002463E"/>
    <w:rsid w:val="00024C5D"/>
    <w:rsid w:val="000266A3"/>
    <w:rsid w:val="00026EAA"/>
    <w:rsid w:val="00030475"/>
    <w:rsid w:val="00031DB5"/>
    <w:rsid w:val="00032986"/>
    <w:rsid w:val="00032AB2"/>
    <w:rsid w:val="000334DF"/>
    <w:rsid w:val="00033C14"/>
    <w:rsid w:val="00034887"/>
    <w:rsid w:val="000349D1"/>
    <w:rsid w:val="00034AC6"/>
    <w:rsid w:val="00035FC1"/>
    <w:rsid w:val="000366B0"/>
    <w:rsid w:val="00036743"/>
    <w:rsid w:val="00037350"/>
    <w:rsid w:val="0004045E"/>
    <w:rsid w:val="000405DB"/>
    <w:rsid w:val="00040751"/>
    <w:rsid w:val="00040F53"/>
    <w:rsid w:val="0004131F"/>
    <w:rsid w:val="00041BD8"/>
    <w:rsid w:val="0004226B"/>
    <w:rsid w:val="00042C74"/>
    <w:rsid w:val="00042DD1"/>
    <w:rsid w:val="00042DF1"/>
    <w:rsid w:val="000435B7"/>
    <w:rsid w:val="00043C3A"/>
    <w:rsid w:val="00043D5F"/>
    <w:rsid w:val="00044161"/>
    <w:rsid w:val="000454CA"/>
    <w:rsid w:val="00045CB3"/>
    <w:rsid w:val="00045FA5"/>
    <w:rsid w:val="000476C1"/>
    <w:rsid w:val="00047C7A"/>
    <w:rsid w:val="0005002C"/>
    <w:rsid w:val="000501F6"/>
    <w:rsid w:val="000502F7"/>
    <w:rsid w:val="00050CD8"/>
    <w:rsid w:val="00052321"/>
    <w:rsid w:val="00052D6C"/>
    <w:rsid w:val="00053040"/>
    <w:rsid w:val="00054919"/>
    <w:rsid w:val="00054EB5"/>
    <w:rsid w:val="000571F8"/>
    <w:rsid w:val="000572FA"/>
    <w:rsid w:val="00060129"/>
    <w:rsid w:val="00060DCF"/>
    <w:rsid w:val="00061284"/>
    <w:rsid w:val="000614CD"/>
    <w:rsid w:val="000616DE"/>
    <w:rsid w:val="0006196E"/>
    <w:rsid w:val="00061EAC"/>
    <w:rsid w:val="000624EC"/>
    <w:rsid w:val="00062D06"/>
    <w:rsid w:val="00062D12"/>
    <w:rsid w:val="00062EB5"/>
    <w:rsid w:val="00063189"/>
    <w:rsid w:val="00063330"/>
    <w:rsid w:val="000637FF"/>
    <w:rsid w:val="00063A20"/>
    <w:rsid w:val="00064C05"/>
    <w:rsid w:val="00064FE2"/>
    <w:rsid w:val="00065237"/>
    <w:rsid w:val="00065778"/>
    <w:rsid w:val="000657BA"/>
    <w:rsid w:val="00065BD1"/>
    <w:rsid w:val="00065BD9"/>
    <w:rsid w:val="00065DED"/>
    <w:rsid w:val="0006653A"/>
    <w:rsid w:val="000668B0"/>
    <w:rsid w:val="00070183"/>
    <w:rsid w:val="00070B2C"/>
    <w:rsid w:val="00070D63"/>
    <w:rsid w:val="00071761"/>
    <w:rsid w:val="00071D1E"/>
    <w:rsid w:val="00072540"/>
    <w:rsid w:val="000729C5"/>
    <w:rsid w:val="000734B3"/>
    <w:rsid w:val="00073A6A"/>
    <w:rsid w:val="000745D8"/>
    <w:rsid w:val="00074657"/>
    <w:rsid w:val="0007567B"/>
    <w:rsid w:val="00076573"/>
    <w:rsid w:val="00076B22"/>
    <w:rsid w:val="00077AD4"/>
    <w:rsid w:val="00077CE1"/>
    <w:rsid w:val="0008008C"/>
    <w:rsid w:val="00080F10"/>
    <w:rsid w:val="00081522"/>
    <w:rsid w:val="00081793"/>
    <w:rsid w:val="00081E46"/>
    <w:rsid w:val="00081E88"/>
    <w:rsid w:val="0008282D"/>
    <w:rsid w:val="00084A07"/>
    <w:rsid w:val="00084C89"/>
    <w:rsid w:val="00085B0A"/>
    <w:rsid w:val="00086705"/>
    <w:rsid w:val="00086947"/>
    <w:rsid w:val="000874E4"/>
    <w:rsid w:val="00090746"/>
    <w:rsid w:val="00091912"/>
    <w:rsid w:val="00091972"/>
    <w:rsid w:val="00091BAC"/>
    <w:rsid w:val="00092CF1"/>
    <w:rsid w:val="00093047"/>
    <w:rsid w:val="00094133"/>
    <w:rsid w:val="000941D2"/>
    <w:rsid w:val="000950DE"/>
    <w:rsid w:val="00095E3E"/>
    <w:rsid w:val="00096392"/>
    <w:rsid w:val="0009711B"/>
    <w:rsid w:val="0009799D"/>
    <w:rsid w:val="00097D4A"/>
    <w:rsid w:val="00097E9A"/>
    <w:rsid w:val="000A0135"/>
    <w:rsid w:val="000A032E"/>
    <w:rsid w:val="000A05DE"/>
    <w:rsid w:val="000A1024"/>
    <w:rsid w:val="000A1974"/>
    <w:rsid w:val="000A1BA9"/>
    <w:rsid w:val="000A2DAB"/>
    <w:rsid w:val="000A3A38"/>
    <w:rsid w:val="000A3A73"/>
    <w:rsid w:val="000A3F0F"/>
    <w:rsid w:val="000A4264"/>
    <w:rsid w:val="000A4C4B"/>
    <w:rsid w:val="000A4D91"/>
    <w:rsid w:val="000A5C88"/>
    <w:rsid w:val="000A71C3"/>
    <w:rsid w:val="000A76D8"/>
    <w:rsid w:val="000A792E"/>
    <w:rsid w:val="000A7BA8"/>
    <w:rsid w:val="000A7DBA"/>
    <w:rsid w:val="000B0C6B"/>
    <w:rsid w:val="000B18F8"/>
    <w:rsid w:val="000B2704"/>
    <w:rsid w:val="000B2D90"/>
    <w:rsid w:val="000B3083"/>
    <w:rsid w:val="000B3837"/>
    <w:rsid w:val="000B45F6"/>
    <w:rsid w:val="000B4A48"/>
    <w:rsid w:val="000B5326"/>
    <w:rsid w:val="000B5BEC"/>
    <w:rsid w:val="000B5FEF"/>
    <w:rsid w:val="000B67DD"/>
    <w:rsid w:val="000B797A"/>
    <w:rsid w:val="000C0238"/>
    <w:rsid w:val="000C045B"/>
    <w:rsid w:val="000C0D8D"/>
    <w:rsid w:val="000C0EC9"/>
    <w:rsid w:val="000C14FE"/>
    <w:rsid w:val="000C1689"/>
    <w:rsid w:val="000C1D97"/>
    <w:rsid w:val="000C2E78"/>
    <w:rsid w:val="000C31A4"/>
    <w:rsid w:val="000C3865"/>
    <w:rsid w:val="000C38CD"/>
    <w:rsid w:val="000C3D79"/>
    <w:rsid w:val="000C5E30"/>
    <w:rsid w:val="000C656A"/>
    <w:rsid w:val="000D19A9"/>
    <w:rsid w:val="000D1DB0"/>
    <w:rsid w:val="000D2515"/>
    <w:rsid w:val="000D2939"/>
    <w:rsid w:val="000D2F12"/>
    <w:rsid w:val="000D3123"/>
    <w:rsid w:val="000D4A89"/>
    <w:rsid w:val="000D558F"/>
    <w:rsid w:val="000D5FBF"/>
    <w:rsid w:val="000D669E"/>
    <w:rsid w:val="000D6CCA"/>
    <w:rsid w:val="000D7B37"/>
    <w:rsid w:val="000E00F0"/>
    <w:rsid w:val="000E0577"/>
    <w:rsid w:val="000E1038"/>
    <w:rsid w:val="000E108A"/>
    <w:rsid w:val="000E2175"/>
    <w:rsid w:val="000E2252"/>
    <w:rsid w:val="000E26C1"/>
    <w:rsid w:val="000E32DD"/>
    <w:rsid w:val="000E3335"/>
    <w:rsid w:val="000E345B"/>
    <w:rsid w:val="000E3D9C"/>
    <w:rsid w:val="000E3FAB"/>
    <w:rsid w:val="000E471A"/>
    <w:rsid w:val="000E4866"/>
    <w:rsid w:val="000E4B26"/>
    <w:rsid w:val="000E4DD1"/>
    <w:rsid w:val="000E4F90"/>
    <w:rsid w:val="000E518D"/>
    <w:rsid w:val="000E6B0B"/>
    <w:rsid w:val="000E6FB9"/>
    <w:rsid w:val="000F033D"/>
    <w:rsid w:val="000F04E3"/>
    <w:rsid w:val="000F14F7"/>
    <w:rsid w:val="000F1C35"/>
    <w:rsid w:val="000F23CF"/>
    <w:rsid w:val="000F27D4"/>
    <w:rsid w:val="000F2DF1"/>
    <w:rsid w:val="000F2E6A"/>
    <w:rsid w:val="000F377A"/>
    <w:rsid w:val="000F50AE"/>
    <w:rsid w:val="000F6A1D"/>
    <w:rsid w:val="000F6B57"/>
    <w:rsid w:val="000F7077"/>
    <w:rsid w:val="0010081E"/>
    <w:rsid w:val="00100929"/>
    <w:rsid w:val="00100B83"/>
    <w:rsid w:val="00101E01"/>
    <w:rsid w:val="00103D4A"/>
    <w:rsid w:val="001043AD"/>
    <w:rsid w:val="00104E4F"/>
    <w:rsid w:val="00104F98"/>
    <w:rsid w:val="001055E7"/>
    <w:rsid w:val="00106678"/>
    <w:rsid w:val="00106F42"/>
    <w:rsid w:val="001075D9"/>
    <w:rsid w:val="00107DC5"/>
    <w:rsid w:val="00110EB1"/>
    <w:rsid w:val="00111809"/>
    <w:rsid w:val="00111C2E"/>
    <w:rsid w:val="001125AB"/>
    <w:rsid w:val="001128D9"/>
    <w:rsid w:val="00112D6B"/>
    <w:rsid w:val="00112EB7"/>
    <w:rsid w:val="001130A9"/>
    <w:rsid w:val="00113517"/>
    <w:rsid w:val="00115D59"/>
    <w:rsid w:val="00117710"/>
    <w:rsid w:val="00120CCB"/>
    <w:rsid w:val="00120F4B"/>
    <w:rsid w:val="001214F0"/>
    <w:rsid w:val="001219E4"/>
    <w:rsid w:val="00121C68"/>
    <w:rsid w:val="00122D16"/>
    <w:rsid w:val="00123167"/>
    <w:rsid w:val="00123655"/>
    <w:rsid w:val="00125431"/>
    <w:rsid w:val="00125438"/>
    <w:rsid w:val="001266AF"/>
    <w:rsid w:val="001267A2"/>
    <w:rsid w:val="00127DED"/>
    <w:rsid w:val="00127EF3"/>
    <w:rsid w:val="00127FDF"/>
    <w:rsid w:val="00130994"/>
    <w:rsid w:val="00130E17"/>
    <w:rsid w:val="00130FCD"/>
    <w:rsid w:val="001319BA"/>
    <w:rsid w:val="00132089"/>
    <w:rsid w:val="001326BA"/>
    <w:rsid w:val="00133073"/>
    <w:rsid w:val="00133450"/>
    <w:rsid w:val="0013369A"/>
    <w:rsid w:val="001338D0"/>
    <w:rsid w:val="00133CD8"/>
    <w:rsid w:val="00133FE7"/>
    <w:rsid w:val="001359A3"/>
    <w:rsid w:val="00135A28"/>
    <w:rsid w:val="001367EE"/>
    <w:rsid w:val="00136BAC"/>
    <w:rsid w:val="001416AF"/>
    <w:rsid w:val="00142244"/>
    <w:rsid w:val="0014272B"/>
    <w:rsid w:val="00142B92"/>
    <w:rsid w:val="00142E88"/>
    <w:rsid w:val="00143142"/>
    <w:rsid w:val="001447F4"/>
    <w:rsid w:val="00145CB8"/>
    <w:rsid w:val="00146447"/>
    <w:rsid w:val="001476C2"/>
    <w:rsid w:val="0015016D"/>
    <w:rsid w:val="001517A3"/>
    <w:rsid w:val="001517EB"/>
    <w:rsid w:val="0015185C"/>
    <w:rsid w:val="00151ED0"/>
    <w:rsid w:val="00151F19"/>
    <w:rsid w:val="00152514"/>
    <w:rsid w:val="001529B4"/>
    <w:rsid w:val="00152A65"/>
    <w:rsid w:val="00152DA6"/>
    <w:rsid w:val="00153E15"/>
    <w:rsid w:val="00155B0E"/>
    <w:rsid w:val="00155BF4"/>
    <w:rsid w:val="00156E9E"/>
    <w:rsid w:val="00157737"/>
    <w:rsid w:val="0015773C"/>
    <w:rsid w:val="00157C13"/>
    <w:rsid w:val="001621A6"/>
    <w:rsid w:val="00162780"/>
    <w:rsid w:val="001627A8"/>
    <w:rsid w:val="00162A4D"/>
    <w:rsid w:val="00163439"/>
    <w:rsid w:val="001637EE"/>
    <w:rsid w:val="001661E2"/>
    <w:rsid w:val="0016707D"/>
    <w:rsid w:val="00167400"/>
    <w:rsid w:val="0016764D"/>
    <w:rsid w:val="00167694"/>
    <w:rsid w:val="00167B5E"/>
    <w:rsid w:val="00170101"/>
    <w:rsid w:val="001704B2"/>
    <w:rsid w:val="001704F2"/>
    <w:rsid w:val="00170D37"/>
    <w:rsid w:val="0017144E"/>
    <w:rsid w:val="00171CF5"/>
    <w:rsid w:val="00172EDD"/>
    <w:rsid w:val="001734E9"/>
    <w:rsid w:val="001734F9"/>
    <w:rsid w:val="00174671"/>
    <w:rsid w:val="0017471F"/>
    <w:rsid w:val="0017503E"/>
    <w:rsid w:val="00175796"/>
    <w:rsid w:val="001758E6"/>
    <w:rsid w:val="00175D3B"/>
    <w:rsid w:val="00176931"/>
    <w:rsid w:val="0017773E"/>
    <w:rsid w:val="00177B50"/>
    <w:rsid w:val="00180189"/>
    <w:rsid w:val="00180774"/>
    <w:rsid w:val="00181040"/>
    <w:rsid w:val="001811C5"/>
    <w:rsid w:val="0018259C"/>
    <w:rsid w:val="001828CC"/>
    <w:rsid w:val="00183284"/>
    <w:rsid w:val="00183610"/>
    <w:rsid w:val="00183A40"/>
    <w:rsid w:val="0018567D"/>
    <w:rsid w:val="0018569F"/>
    <w:rsid w:val="00186205"/>
    <w:rsid w:val="00187BD3"/>
    <w:rsid w:val="00190080"/>
    <w:rsid w:val="00190266"/>
    <w:rsid w:val="00190A99"/>
    <w:rsid w:val="001913EC"/>
    <w:rsid w:val="001917EB"/>
    <w:rsid w:val="00191C2E"/>
    <w:rsid w:val="001942C7"/>
    <w:rsid w:val="0019466F"/>
    <w:rsid w:val="0019592E"/>
    <w:rsid w:val="00195CA0"/>
    <w:rsid w:val="00196AC6"/>
    <w:rsid w:val="00196BF1"/>
    <w:rsid w:val="001971A0"/>
    <w:rsid w:val="0019756E"/>
    <w:rsid w:val="00197A30"/>
    <w:rsid w:val="00197BFA"/>
    <w:rsid w:val="001A00C7"/>
    <w:rsid w:val="001A09A0"/>
    <w:rsid w:val="001A1079"/>
    <w:rsid w:val="001A1AFC"/>
    <w:rsid w:val="001A24A5"/>
    <w:rsid w:val="001A2D56"/>
    <w:rsid w:val="001A2FD0"/>
    <w:rsid w:val="001A3A47"/>
    <w:rsid w:val="001A418D"/>
    <w:rsid w:val="001A4E1B"/>
    <w:rsid w:val="001A4E1D"/>
    <w:rsid w:val="001A6169"/>
    <w:rsid w:val="001A641F"/>
    <w:rsid w:val="001A666B"/>
    <w:rsid w:val="001A714A"/>
    <w:rsid w:val="001A7D2B"/>
    <w:rsid w:val="001B130F"/>
    <w:rsid w:val="001B27D8"/>
    <w:rsid w:val="001B2EC2"/>
    <w:rsid w:val="001B3007"/>
    <w:rsid w:val="001B327B"/>
    <w:rsid w:val="001B42D0"/>
    <w:rsid w:val="001B6A90"/>
    <w:rsid w:val="001C06F8"/>
    <w:rsid w:val="001C113D"/>
    <w:rsid w:val="001C15D2"/>
    <w:rsid w:val="001C1A94"/>
    <w:rsid w:val="001C20CB"/>
    <w:rsid w:val="001C212C"/>
    <w:rsid w:val="001C2845"/>
    <w:rsid w:val="001C3ED5"/>
    <w:rsid w:val="001C501E"/>
    <w:rsid w:val="001C50EF"/>
    <w:rsid w:val="001C5944"/>
    <w:rsid w:val="001C5D30"/>
    <w:rsid w:val="001C6A91"/>
    <w:rsid w:val="001C7621"/>
    <w:rsid w:val="001C7AEC"/>
    <w:rsid w:val="001D02E6"/>
    <w:rsid w:val="001D0C51"/>
    <w:rsid w:val="001D1EE5"/>
    <w:rsid w:val="001D2CB6"/>
    <w:rsid w:val="001D2DF5"/>
    <w:rsid w:val="001D2ECC"/>
    <w:rsid w:val="001D45E2"/>
    <w:rsid w:val="001D4A03"/>
    <w:rsid w:val="001D55BA"/>
    <w:rsid w:val="001D5D23"/>
    <w:rsid w:val="001D5DA0"/>
    <w:rsid w:val="001D67DD"/>
    <w:rsid w:val="001D717B"/>
    <w:rsid w:val="001D7F76"/>
    <w:rsid w:val="001E05A3"/>
    <w:rsid w:val="001E0A49"/>
    <w:rsid w:val="001E0CA8"/>
    <w:rsid w:val="001E1210"/>
    <w:rsid w:val="001E2814"/>
    <w:rsid w:val="001E2E57"/>
    <w:rsid w:val="001E398A"/>
    <w:rsid w:val="001E3AB1"/>
    <w:rsid w:val="001E4C56"/>
    <w:rsid w:val="001E575E"/>
    <w:rsid w:val="001E5C1C"/>
    <w:rsid w:val="001E5C93"/>
    <w:rsid w:val="001E66E2"/>
    <w:rsid w:val="001E6ED2"/>
    <w:rsid w:val="001E727E"/>
    <w:rsid w:val="001E74EC"/>
    <w:rsid w:val="001E798E"/>
    <w:rsid w:val="001E7A49"/>
    <w:rsid w:val="001F06C5"/>
    <w:rsid w:val="001F2C66"/>
    <w:rsid w:val="001F2D00"/>
    <w:rsid w:val="001F4190"/>
    <w:rsid w:val="001F4B90"/>
    <w:rsid w:val="001F4E32"/>
    <w:rsid w:val="001F5237"/>
    <w:rsid w:val="001F69E4"/>
    <w:rsid w:val="001F6BFD"/>
    <w:rsid w:val="001F711F"/>
    <w:rsid w:val="001F7181"/>
    <w:rsid w:val="001F71B5"/>
    <w:rsid w:val="001F7B23"/>
    <w:rsid w:val="00200430"/>
    <w:rsid w:val="002004E6"/>
    <w:rsid w:val="002004FD"/>
    <w:rsid w:val="002008BC"/>
    <w:rsid w:val="0020368D"/>
    <w:rsid w:val="00204C9A"/>
    <w:rsid w:val="00205366"/>
    <w:rsid w:val="002056B8"/>
    <w:rsid w:val="00205A3D"/>
    <w:rsid w:val="00205B02"/>
    <w:rsid w:val="00205C31"/>
    <w:rsid w:val="002063EB"/>
    <w:rsid w:val="00206408"/>
    <w:rsid w:val="002065B6"/>
    <w:rsid w:val="00206B6B"/>
    <w:rsid w:val="00206FA3"/>
    <w:rsid w:val="00207575"/>
    <w:rsid w:val="002075DB"/>
    <w:rsid w:val="00210B5A"/>
    <w:rsid w:val="00210C0C"/>
    <w:rsid w:val="00210ECD"/>
    <w:rsid w:val="002110BD"/>
    <w:rsid w:val="002122D5"/>
    <w:rsid w:val="00212874"/>
    <w:rsid w:val="0021370F"/>
    <w:rsid w:val="00213E7E"/>
    <w:rsid w:val="00214409"/>
    <w:rsid w:val="002153B5"/>
    <w:rsid w:val="002153CC"/>
    <w:rsid w:val="00215C98"/>
    <w:rsid w:val="00215FDB"/>
    <w:rsid w:val="002168C3"/>
    <w:rsid w:val="00216978"/>
    <w:rsid w:val="00216C0D"/>
    <w:rsid w:val="00220503"/>
    <w:rsid w:val="0022076D"/>
    <w:rsid w:val="00220A7F"/>
    <w:rsid w:val="00220F5B"/>
    <w:rsid w:val="00221745"/>
    <w:rsid w:val="00221FDA"/>
    <w:rsid w:val="0022226B"/>
    <w:rsid w:val="00222495"/>
    <w:rsid w:val="00222AAC"/>
    <w:rsid w:val="00222EFD"/>
    <w:rsid w:val="00223A85"/>
    <w:rsid w:val="00224472"/>
    <w:rsid w:val="00224596"/>
    <w:rsid w:val="00224AC8"/>
    <w:rsid w:val="0022677E"/>
    <w:rsid w:val="00226A4A"/>
    <w:rsid w:val="00226ED7"/>
    <w:rsid w:val="00227DF5"/>
    <w:rsid w:val="0023043B"/>
    <w:rsid w:val="002317A0"/>
    <w:rsid w:val="00231B6E"/>
    <w:rsid w:val="00231BC6"/>
    <w:rsid w:val="00231BE1"/>
    <w:rsid w:val="00232428"/>
    <w:rsid w:val="0023266E"/>
    <w:rsid w:val="00233AF6"/>
    <w:rsid w:val="00233EBB"/>
    <w:rsid w:val="00234A88"/>
    <w:rsid w:val="002358BA"/>
    <w:rsid w:val="002364C7"/>
    <w:rsid w:val="0023656B"/>
    <w:rsid w:val="00236639"/>
    <w:rsid w:val="0023688A"/>
    <w:rsid w:val="002369F7"/>
    <w:rsid w:val="002416BD"/>
    <w:rsid w:val="00241AA2"/>
    <w:rsid w:val="00241B1E"/>
    <w:rsid w:val="0024298E"/>
    <w:rsid w:val="002438FB"/>
    <w:rsid w:val="00243DF5"/>
    <w:rsid w:val="00244605"/>
    <w:rsid w:val="0024593B"/>
    <w:rsid w:val="0024605B"/>
    <w:rsid w:val="00246A9F"/>
    <w:rsid w:val="00247354"/>
    <w:rsid w:val="00247CE9"/>
    <w:rsid w:val="00247EED"/>
    <w:rsid w:val="00251312"/>
    <w:rsid w:val="00252223"/>
    <w:rsid w:val="00252BFB"/>
    <w:rsid w:val="002530FA"/>
    <w:rsid w:val="00253457"/>
    <w:rsid w:val="0025353F"/>
    <w:rsid w:val="00253BFB"/>
    <w:rsid w:val="0025416D"/>
    <w:rsid w:val="0025431D"/>
    <w:rsid w:val="002544C8"/>
    <w:rsid w:val="0025475A"/>
    <w:rsid w:val="00254EB0"/>
    <w:rsid w:val="002550F1"/>
    <w:rsid w:val="0025623A"/>
    <w:rsid w:val="00256BFD"/>
    <w:rsid w:val="00257187"/>
    <w:rsid w:val="00260B75"/>
    <w:rsid w:val="00260B89"/>
    <w:rsid w:val="002629FC"/>
    <w:rsid w:val="00263C72"/>
    <w:rsid w:val="002641E8"/>
    <w:rsid w:val="002651C4"/>
    <w:rsid w:val="0026612B"/>
    <w:rsid w:val="00267733"/>
    <w:rsid w:val="00267B82"/>
    <w:rsid w:val="00267CD5"/>
    <w:rsid w:val="0027075F"/>
    <w:rsid w:val="0027079D"/>
    <w:rsid w:val="00270FFE"/>
    <w:rsid w:val="0027129B"/>
    <w:rsid w:val="002714D8"/>
    <w:rsid w:val="00271801"/>
    <w:rsid w:val="00271AFD"/>
    <w:rsid w:val="002723F4"/>
    <w:rsid w:val="00272598"/>
    <w:rsid w:val="00274EB4"/>
    <w:rsid w:val="00274FEE"/>
    <w:rsid w:val="00274FF3"/>
    <w:rsid w:val="0027636F"/>
    <w:rsid w:val="0027727D"/>
    <w:rsid w:val="0028035A"/>
    <w:rsid w:val="00281AC0"/>
    <w:rsid w:val="00281D22"/>
    <w:rsid w:val="00281F98"/>
    <w:rsid w:val="00282C8D"/>
    <w:rsid w:val="002838AE"/>
    <w:rsid w:val="00283F20"/>
    <w:rsid w:val="0028472F"/>
    <w:rsid w:val="00284CEA"/>
    <w:rsid w:val="00284E5C"/>
    <w:rsid w:val="002853B7"/>
    <w:rsid w:val="00285471"/>
    <w:rsid w:val="00285CEA"/>
    <w:rsid w:val="00285F85"/>
    <w:rsid w:val="00286030"/>
    <w:rsid w:val="00286386"/>
    <w:rsid w:val="002866A8"/>
    <w:rsid w:val="00286888"/>
    <w:rsid w:val="00286C02"/>
    <w:rsid w:val="00287976"/>
    <w:rsid w:val="00287B15"/>
    <w:rsid w:val="00290432"/>
    <w:rsid w:val="0029083E"/>
    <w:rsid w:val="00291090"/>
    <w:rsid w:val="00292BC7"/>
    <w:rsid w:val="00293816"/>
    <w:rsid w:val="00293FFF"/>
    <w:rsid w:val="002949F6"/>
    <w:rsid w:val="00294FFD"/>
    <w:rsid w:val="0029536A"/>
    <w:rsid w:val="00295632"/>
    <w:rsid w:val="002958C9"/>
    <w:rsid w:val="0029621E"/>
    <w:rsid w:val="002962D7"/>
    <w:rsid w:val="002968D1"/>
    <w:rsid w:val="00297CC0"/>
    <w:rsid w:val="002A03F9"/>
    <w:rsid w:val="002A20E5"/>
    <w:rsid w:val="002A23A7"/>
    <w:rsid w:val="002A5331"/>
    <w:rsid w:val="002A549A"/>
    <w:rsid w:val="002A57C3"/>
    <w:rsid w:val="002A59E1"/>
    <w:rsid w:val="002A6199"/>
    <w:rsid w:val="002A623E"/>
    <w:rsid w:val="002A7A65"/>
    <w:rsid w:val="002A7B19"/>
    <w:rsid w:val="002B0AFE"/>
    <w:rsid w:val="002B14C6"/>
    <w:rsid w:val="002B1B30"/>
    <w:rsid w:val="002B2178"/>
    <w:rsid w:val="002B2268"/>
    <w:rsid w:val="002B23EC"/>
    <w:rsid w:val="002B23EF"/>
    <w:rsid w:val="002B2648"/>
    <w:rsid w:val="002B3D4D"/>
    <w:rsid w:val="002B4362"/>
    <w:rsid w:val="002C0E01"/>
    <w:rsid w:val="002C0E99"/>
    <w:rsid w:val="002C1358"/>
    <w:rsid w:val="002C14F9"/>
    <w:rsid w:val="002C20D4"/>
    <w:rsid w:val="002C210C"/>
    <w:rsid w:val="002C27B1"/>
    <w:rsid w:val="002C3142"/>
    <w:rsid w:val="002C4624"/>
    <w:rsid w:val="002C4874"/>
    <w:rsid w:val="002C4C4A"/>
    <w:rsid w:val="002C4D69"/>
    <w:rsid w:val="002C50C0"/>
    <w:rsid w:val="002C5238"/>
    <w:rsid w:val="002C5484"/>
    <w:rsid w:val="002C5D35"/>
    <w:rsid w:val="002C6052"/>
    <w:rsid w:val="002C61B4"/>
    <w:rsid w:val="002C61E9"/>
    <w:rsid w:val="002C63C2"/>
    <w:rsid w:val="002C6652"/>
    <w:rsid w:val="002C67B6"/>
    <w:rsid w:val="002C69D3"/>
    <w:rsid w:val="002C7186"/>
    <w:rsid w:val="002C7F8E"/>
    <w:rsid w:val="002D06DB"/>
    <w:rsid w:val="002D0D78"/>
    <w:rsid w:val="002D0F17"/>
    <w:rsid w:val="002D115D"/>
    <w:rsid w:val="002D162E"/>
    <w:rsid w:val="002D374E"/>
    <w:rsid w:val="002D4813"/>
    <w:rsid w:val="002D50C1"/>
    <w:rsid w:val="002D5125"/>
    <w:rsid w:val="002D5C36"/>
    <w:rsid w:val="002D63BC"/>
    <w:rsid w:val="002D74B0"/>
    <w:rsid w:val="002D765B"/>
    <w:rsid w:val="002D7733"/>
    <w:rsid w:val="002E11B6"/>
    <w:rsid w:val="002E14CA"/>
    <w:rsid w:val="002E16E6"/>
    <w:rsid w:val="002E1A2F"/>
    <w:rsid w:val="002E217A"/>
    <w:rsid w:val="002E23B5"/>
    <w:rsid w:val="002E24B0"/>
    <w:rsid w:val="002E2601"/>
    <w:rsid w:val="002E2D9F"/>
    <w:rsid w:val="002E388F"/>
    <w:rsid w:val="002E3DD7"/>
    <w:rsid w:val="002E407A"/>
    <w:rsid w:val="002E47C1"/>
    <w:rsid w:val="002E4BC0"/>
    <w:rsid w:val="002E6243"/>
    <w:rsid w:val="002E67B8"/>
    <w:rsid w:val="002E6CB0"/>
    <w:rsid w:val="002E6D91"/>
    <w:rsid w:val="002E7163"/>
    <w:rsid w:val="002E75C3"/>
    <w:rsid w:val="002E78EF"/>
    <w:rsid w:val="002E79FF"/>
    <w:rsid w:val="002F0BEC"/>
    <w:rsid w:val="002F1094"/>
    <w:rsid w:val="002F155E"/>
    <w:rsid w:val="002F157C"/>
    <w:rsid w:val="002F1DED"/>
    <w:rsid w:val="002F1E52"/>
    <w:rsid w:val="002F2719"/>
    <w:rsid w:val="002F2966"/>
    <w:rsid w:val="002F2E94"/>
    <w:rsid w:val="002F4449"/>
    <w:rsid w:val="002F44CE"/>
    <w:rsid w:val="002F4956"/>
    <w:rsid w:val="002F535D"/>
    <w:rsid w:val="002F581B"/>
    <w:rsid w:val="002F5E21"/>
    <w:rsid w:val="002F601D"/>
    <w:rsid w:val="002F6720"/>
    <w:rsid w:val="002F71A9"/>
    <w:rsid w:val="002F77C5"/>
    <w:rsid w:val="00301279"/>
    <w:rsid w:val="00301355"/>
    <w:rsid w:val="0030145E"/>
    <w:rsid w:val="00301A0F"/>
    <w:rsid w:val="00302DAD"/>
    <w:rsid w:val="00302E10"/>
    <w:rsid w:val="00302F43"/>
    <w:rsid w:val="003038FD"/>
    <w:rsid w:val="00303CF4"/>
    <w:rsid w:val="00304B8A"/>
    <w:rsid w:val="003066C2"/>
    <w:rsid w:val="00307ADD"/>
    <w:rsid w:val="00307D7F"/>
    <w:rsid w:val="0031035D"/>
    <w:rsid w:val="00310459"/>
    <w:rsid w:val="00310A9E"/>
    <w:rsid w:val="00311626"/>
    <w:rsid w:val="00311B32"/>
    <w:rsid w:val="00311D44"/>
    <w:rsid w:val="00312D86"/>
    <w:rsid w:val="00312EA2"/>
    <w:rsid w:val="00313D1A"/>
    <w:rsid w:val="00313EC9"/>
    <w:rsid w:val="00313F0C"/>
    <w:rsid w:val="00314C00"/>
    <w:rsid w:val="0031573A"/>
    <w:rsid w:val="0031592B"/>
    <w:rsid w:val="00315BAA"/>
    <w:rsid w:val="00315DB6"/>
    <w:rsid w:val="00315DE7"/>
    <w:rsid w:val="00315F83"/>
    <w:rsid w:val="003162F2"/>
    <w:rsid w:val="00316401"/>
    <w:rsid w:val="003169C9"/>
    <w:rsid w:val="00317522"/>
    <w:rsid w:val="00317FAF"/>
    <w:rsid w:val="0032035A"/>
    <w:rsid w:val="00320E2C"/>
    <w:rsid w:val="00320F3A"/>
    <w:rsid w:val="00321212"/>
    <w:rsid w:val="00321AA7"/>
    <w:rsid w:val="003222AD"/>
    <w:rsid w:val="00322347"/>
    <w:rsid w:val="00322BE4"/>
    <w:rsid w:val="00322F16"/>
    <w:rsid w:val="00323A22"/>
    <w:rsid w:val="003241C5"/>
    <w:rsid w:val="0032433A"/>
    <w:rsid w:val="00324857"/>
    <w:rsid w:val="00326A3E"/>
    <w:rsid w:val="00326B6A"/>
    <w:rsid w:val="00327DAA"/>
    <w:rsid w:val="00330066"/>
    <w:rsid w:val="0033281E"/>
    <w:rsid w:val="0033303F"/>
    <w:rsid w:val="00333555"/>
    <w:rsid w:val="00333FB6"/>
    <w:rsid w:val="0033414F"/>
    <w:rsid w:val="00334475"/>
    <w:rsid w:val="003347D8"/>
    <w:rsid w:val="00335435"/>
    <w:rsid w:val="0033784F"/>
    <w:rsid w:val="0034179A"/>
    <w:rsid w:val="00343A94"/>
    <w:rsid w:val="00343D86"/>
    <w:rsid w:val="00343DB8"/>
    <w:rsid w:val="00344119"/>
    <w:rsid w:val="003448C3"/>
    <w:rsid w:val="003448EE"/>
    <w:rsid w:val="00344DB4"/>
    <w:rsid w:val="00344F21"/>
    <w:rsid w:val="00345570"/>
    <w:rsid w:val="00345816"/>
    <w:rsid w:val="003460FE"/>
    <w:rsid w:val="0034692F"/>
    <w:rsid w:val="0034702A"/>
    <w:rsid w:val="0034708C"/>
    <w:rsid w:val="00350023"/>
    <w:rsid w:val="0035100B"/>
    <w:rsid w:val="00351C4F"/>
    <w:rsid w:val="003524B6"/>
    <w:rsid w:val="00352707"/>
    <w:rsid w:val="00352D02"/>
    <w:rsid w:val="00352FFD"/>
    <w:rsid w:val="00353516"/>
    <w:rsid w:val="00353AE3"/>
    <w:rsid w:val="00354AE9"/>
    <w:rsid w:val="003558EB"/>
    <w:rsid w:val="00356C7F"/>
    <w:rsid w:val="0035722D"/>
    <w:rsid w:val="0035725D"/>
    <w:rsid w:val="0035772A"/>
    <w:rsid w:val="00357F61"/>
    <w:rsid w:val="00360CEF"/>
    <w:rsid w:val="00361A29"/>
    <w:rsid w:val="003629FA"/>
    <w:rsid w:val="00362E74"/>
    <w:rsid w:val="00363EDB"/>
    <w:rsid w:val="003641C7"/>
    <w:rsid w:val="00364414"/>
    <w:rsid w:val="0036495F"/>
    <w:rsid w:val="0036527B"/>
    <w:rsid w:val="0036531C"/>
    <w:rsid w:val="00365E87"/>
    <w:rsid w:val="003667CA"/>
    <w:rsid w:val="0036713E"/>
    <w:rsid w:val="0036767A"/>
    <w:rsid w:val="00367706"/>
    <w:rsid w:val="00367B87"/>
    <w:rsid w:val="00367F76"/>
    <w:rsid w:val="00371CC2"/>
    <w:rsid w:val="00372CC8"/>
    <w:rsid w:val="00373320"/>
    <w:rsid w:val="00373BBD"/>
    <w:rsid w:val="00373D4B"/>
    <w:rsid w:val="00373F5A"/>
    <w:rsid w:val="003741D7"/>
    <w:rsid w:val="0037428F"/>
    <w:rsid w:val="00374519"/>
    <w:rsid w:val="00374C47"/>
    <w:rsid w:val="0037571F"/>
    <w:rsid w:val="00375C09"/>
    <w:rsid w:val="00377765"/>
    <w:rsid w:val="0037796D"/>
    <w:rsid w:val="00380E25"/>
    <w:rsid w:val="0038128B"/>
    <w:rsid w:val="0038152A"/>
    <w:rsid w:val="00381CEF"/>
    <w:rsid w:val="003823C1"/>
    <w:rsid w:val="003824E7"/>
    <w:rsid w:val="00382828"/>
    <w:rsid w:val="003830DC"/>
    <w:rsid w:val="003831AC"/>
    <w:rsid w:val="0038392A"/>
    <w:rsid w:val="00383D32"/>
    <w:rsid w:val="00384071"/>
    <w:rsid w:val="00384B60"/>
    <w:rsid w:val="003854A8"/>
    <w:rsid w:val="003856D2"/>
    <w:rsid w:val="0038618C"/>
    <w:rsid w:val="00386341"/>
    <w:rsid w:val="00387406"/>
    <w:rsid w:val="00387B85"/>
    <w:rsid w:val="00391262"/>
    <w:rsid w:val="00392A06"/>
    <w:rsid w:val="00392A88"/>
    <w:rsid w:val="00393603"/>
    <w:rsid w:val="00393A0D"/>
    <w:rsid w:val="003945AE"/>
    <w:rsid w:val="00394C2E"/>
    <w:rsid w:val="00394F11"/>
    <w:rsid w:val="00395318"/>
    <w:rsid w:val="00397214"/>
    <w:rsid w:val="003A2CAB"/>
    <w:rsid w:val="003A2EEC"/>
    <w:rsid w:val="003A41AE"/>
    <w:rsid w:val="003A4801"/>
    <w:rsid w:val="003A4AEE"/>
    <w:rsid w:val="003A6116"/>
    <w:rsid w:val="003A6C9A"/>
    <w:rsid w:val="003A6CCD"/>
    <w:rsid w:val="003A6FC7"/>
    <w:rsid w:val="003A75D7"/>
    <w:rsid w:val="003A7F27"/>
    <w:rsid w:val="003B1041"/>
    <w:rsid w:val="003B1683"/>
    <w:rsid w:val="003B1BB7"/>
    <w:rsid w:val="003B4687"/>
    <w:rsid w:val="003B5518"/>
    <w:rsid w:val="003B6961"/>
    <w:rsid w:val="003B696F"/>
    <w:rsid w:val="003B7643"/>
    <w:rsid w:val="003B7876"/>
    <w:rsid w:val="003B7C21"/>
    <w:rsid w:val="003C0D4E"/>
    <w:rsid w:val="003C103F"/>
    <w:rsid w:val="003C1314"/>
    <w:rsid w:val="003C1524"/>
    <w:rsid w:val="003C164A"/>
    <w:rsid w:val="003C2623"/>
    <w:rsid w:val="003C2F4D"/>
    <w:rsid w:val="003C31F2"/>
    <w:rsid w:val="003C3A52"/>
    <w:rsid w:val="003C3B19"/>
    <w:rsid w:val="003C46BB"/>
    <w:rsid w:val="003C540E"/>
    <w:rsid w:val="003C5BA6"/>
    <w:rsid w:val="003C5C41"/>
    <w:rsid w:val="003C5F26"/>
    <w:rsid w:val="003C63AC"/>
    <w:rsid w:val="003C651C"/>
    <w:rsid w:val="003D0B9F"/>
    <w:rsid w:val="003D0E39"/>
    <w:rsid w:val="003D103C"/>
    <w:rsid w:val="003D376B"/>
    <w:rsid w:val="003D3A01"/>
    <w:rsid w:val="003D45B7"/>
    <w:rsid w:val="003D5278"/>
    <w:rsid w:val="003D55A0"/>
    <w:rsid w:val="003D5872"/>
    <w:rsid w:val="003D60E4"/>
    <w:rsid w:val="003D6823"/>
    <w:rsid w:val="003D7009"/>
    <w:rsid w:val="003D7299"/>
    <w:rsid w:val="003D78B5"/>
    <w:rsid w:val="003D78BB"/>
    <w:rsid w:val="003E0C0A"/>
    <w:rsid w:val="003E15A0"/>
    <w:rsid w:val="003E1F33"/>
    <w:rsid w:val="003E2332"/>
    <w:rsid w:val="003E2442"/>
    <w:rsid w:val="003E25A6"/>
    <w:rsid w:val="003E469E"/>
    <w:rsid w:val="003E4B2A"/>
    <w:rsid w:val="003E572D"/>
    <w:rsid w:val="003E5C92"/>
    <w:rsid w:val="003E6304"/>
    <w:rsid w:val="003E6C27"/>
    <w:rsid w:val="003E6DBD"/>
    <w:rsid w:val="003E6FEF"/>
    <w:rsid w:val="003E7674"/>
    <w:rsid w:val="003F014C"/>
    <w:rsid w:val="003F1ACF"/>
    <w:rsid w:val="003F1C17"/>
    <w:rsid w:val="003F1F20"/>
    <w:rsid w:val="003F237C"/>
    <w:rsid w:val="003F3A50"/>
    <w:rsid w:val="003F3FCF"/>
    <w:rsid w:val="003F5AD6"/>
    <w:rsid w:val="003F65D6"/>
    <w:rsid w:val="003F7175"/>
    <w:rsid w:val="00400EDC"/>
    <w:rsid w:val="004033B7"/>
    <w:rsid w:val="00403DCC"/>
    <w:rsid w:val="00405638"/>
    <w:rsid w:val="00405EDD"/>
    <w:rsid w:val="00406029"/>
    <w:rsid w:val="00406CFD"/>
    <w:rsid w:val="004070FB"/>
    <w:rsid w:val="0040766A"/>
    <w:rsid w:val="004077E9"/>
    <w:rsid w:val="004079B7"/>
    <w:rsid w:val="00407D53"/>
    <w:rsid w:val="00410162"/>
    <w:rsid w:val="0041016E"/>
    <w:rsid w:val="00410CC9"/>
    <w:rsid w:val="00411174"/>
    <w:rsid w:val="004112E9"/>
    <w:rsid w:val="00411345"/>
    <w:rsid w:val="004116B9"/>
    <w:rsid w:val="0041295A"/>
    <w:rsid w:val="00412AEA"/>
    <w:rsid w:val="00413340"/>
    <w:rsid w:val="00414422"/>
    <w:rsid w:val="004149D7"/>
    <w:rsid w:val="00415C19"/>
    <w:rsid w:val="004165F7"/>
    <w:rsid w:val="004168C6"/>
    <w:rsid w:val="00416AE4"/>
    <w:rsid w:val="00416B5A"/>
    <w:rsid w:val="00416B76"/>
    <w:rsid w:val="00420174"/>
    <w:rsid w:val="004201A3"/>
    <w:rsid w:val="004203B0"/>
    <w:rsid w:val="00422E9E"/>
    <w:rsid w:val="0042363A"/>
    <w:rsid w:val="00423702"/>
    <w:rsid w:val="00423EB7"/>
    <w:rsid w:val="004246AF"/>
    <w:rsid w:val="004249B2"/>
    <w:rsid w:val="0042511D"/>
    <w:rsid w:val="0042546B"/>
    <w:rsid w:val="00426203"/>
    <w:rsid w:val="0042638E"/>
    <w:rsid w:val="00427988"/>
    <w:rsid w:val="0043146E"/>
    <w:rsid w:val="00431E52"/>
    <w:rsid w:val="00431EFF"/>
    <w:rsid w:val="0043229E"/>
    <w:rsid w:val="00432332"/>
    <w:rsid w:val="00433D69"/>
    <w:rsid w:val="004340BB"/>
    <w:rsid w:val="00434D23"/>
    <w:rsid w:val="00435701"/>
    <w:rsid w:val="00435B18"/>
    <w:rsid w:val="004364DC"/>
    <w:rsid w:val="0043776D"/>
    <w:rsid w:val="00440795"/>
    <w:rsid w:val="004425DF"/>
    <w:rsid w:val="00442718"/>
    <w:rsid w:val="00443702"/>
    <w:rsid w:val="00444079"/>
    <w:rsid w:val="004440C5"/>
    <w:rsid w:val="004443F4"/>
    <w:rsid w:val="004451B4"/>
    <w:rsid w:val="0044680D"/>
    <w:rsid w:val="00447050"/>
    <w:rsid w:val="00447369"/>
    <w:rsid w:val="004506D6"/>
    <w:rsid w:val="004508EC"/>
    <w:rsid w:val="00450AC0"/>
    <w:rsid w:val="00450C55"/>
    <w:rsid w:val="00450F8B"/>
    <w:rsid w:val="00451203"/>
    <w:rsid w:val="00451291"/>
    <w:rsid w:val="0045174F"/>
    <w:rsid w:val="004519BE"/>
    <w:rsid w:val="00451DD7"/>
    <w:rsid w:val="00452183"/>
    <w:rsid w:val="004527A9"/>
    <w:rsid w:val="0045281D"/>
    <w:rsid w:val="00453278"/>
    <w:rsid w:val="00454B7B"/>
    <w:rsid w:val="00454EB2"/>
    <w:rsid w:val="00454EC3"/>
    <w:rsid w:val="00455AE7"/>
    <w:rsid w:val="00461C2D"/>
    <w:rsid w:val="00461E66"/>
    <w:rsid w:val="004621C7"/>
    <w:rsid w:val="00462CD6"/>
    <w:rsid w:val="00463626"/>
    <w:rsid w:val="004648ED"/>
    <w:rsid w:val="00464C21"/>
    <w:rsid w:val="00464F5F"/>
    <w:rsid w:val="00465CFE"/>
    <w:rsid w:val="00466016"/>
    <w:rsid w:val="00466CA3"/>
    <w:rsid w:val="00467160"/>
    <w:rsid w:val="004671FF"/>
    <w:rsid w:val="0046758B"/>
    <w:rsid w:val="00467BDD"/>
    <w:rsid w:val="00470080"/>
    <w:rsid w:val="00470892"/>
    <w:rsid w:val="004712AA"/>
    <w:rsid w:val="00471530"/>
    <w:rsid w:val="004716F2"/>
    <w:rsid w:val="00471969"/>
    <w:rsid w:val="00471AA6"/>
    <w:rsid w:val="0047229F"/>
    <w:rsid w:val="00472B0E"/>
    <w:rsid w:val="00472EF6"/>
    <w:rsid w:val="00472FE4"/>
    <w:rsid w:val="004730E1"/>
    <w:rsid w:val="0047373A"/>
    <w:rsid w:val="00473A42"/>
    <w:rsid w:val="00474AE9"/>
    <w:rsid w:val="00474B30"/>
    <w:rsid w:val="0047541E"/>
    <w:rsid w:val="004754FF"/>
    <w:rsid w:val="00476D75"/>
    <w:rsid w:val="0047760C"/>
    <w:rsid w:val="004814A6"/>
    <w:rsid w:val="00481E4E"/>
    <w:rsid w:val="00482151"/>
    <w:rsid w:val="00482461"/>
    <w:rsid w:val="00482C46"/>
    <w:rsid w:val="00483311"/>
    <w:rsid w:val="00483E0C"/>
    <w:rsid w:val="004843E5"/>
    <w:rsid w:val="004845B4"/>
    <w:rsid w:val="0048494E"/>
    <w:rsid w:val="00485CBB"/>
    <w:rsid w:val="004860C3"/>
    <w:rsid w:val="0048619F"/>
    <w:rsid w:val="0048659A"/>
    <w:rsid w:val="00486E7A"/>
    <w:rsid w:val="00487286"/>
    <w:rsid w:val="00487BCB"/>
    <w:rsid w:val="0049214C"/>
    <w:rsid w:val="00492150"/>
    <w:rsid w:val="0049284F"/>
    <w:rsid w:val="004931BA"/>
    <w:rsid w:val="00493584"/>
    <w:rsid w:val="00493D41"/>
    <w:rsid w:val="00494025"/>
    <w:rsid w:val="00494086"/>
    <w:rsid w:val="0049607E"/>
    <w:rsid w:val="00496676"/>
    <w:rsid w:val="004969AE"/>
    <w:rsid w:val="00496F7B"/>
    <w:rsid w:val="004A0293"/>
    <w:rsid w:val="004A0344"/>
    <w:rsid w:val="004A0FF6"/>
    <w:rsid w:val="004A17FA"/>
    <w:rsid w:val="004A29D4"/>
    <w:rsid w:val="004A2F50"/>
    <w:rsid w:val="004A3B06"/>
    <w:rsid w:val="004A3C02"/>
    <w:rsid w:val="004A4224"/>
    <w:rsid w:val="004A42B0"/>
    <w:rsid w:val="004A5024"/>
    <w:rsid w:val="004A5879"/>
    <w:rsid w:val="004A5BBD"/>
    <w:rsid w:val="004A67DF"/>
    <w:rsid w:val="004B13E7"/>
    <w:rsid w:val="004B21E6"/>
    <w:rsid w:val="004B2937"/>
    <w:rsid w:val="004B2D41"/>
    <w:rsid w:val="004B37FF"/>
    <w:rsid w:val="004B3998"/>
    <w:rsid w:val="004B472C"/>
    <w:rsid w:val="004B48F0"/>
    <w:rsid w:val="004B5A12"/>
    <w:rsid w:val="004B5D00"/>
    <w:rsid w:val="004B69C0"/>
    <w:rsid w:val="004B7BB3"/>
    <w:rsid w:val="004B7DE5"/>
    <w:rsid w:val="004C0CD8"/>
    <w:rsid w:val="004C0E7D"/>
    <w:rsid w:val="004C1409"/>
    <w:rsid w:val="004C1597"/>
    <w:rsid w:val="004C1923"/>
    <w:rsid w:val="004C2C5C"/>
    <w:rsid w:val="004C2CA1"/>
    <w:rsid w:val="004C2F43"/>
    <w:rsid w:val="004C32EE"/>
    <w:rsid w:val="004C416F"/>
    <w:rsid w:val="004C44A7"/>
    <w:rsid w:val="004C5A7A"/>
    <w:rsid w:val="004C68C8"/>
    <w:rsid w:val="004C6C0C"/>
    <w:rsid w:val="004C7383"/>
    <w:rsid w:val="004D0043"/>
    <w:rsid w:val="004D08D0"/>
    <w:rsid w:val="004D0D9F"/>
    <w:rsid w:val="004D0E00"/>
    <w:rsid w:val="004D13FD"/>
    <w:rsid w:val="004D1A28"/>
    <w:rsid w:val="004D1C23"/>
    <w:rsid w:val="004D1D91"/>
    <w:rsid w:val="004D26BD"/>
    <w:rsid w:val="004D4727"/>
    <w:rsid w:val="004D4B4A"/>
    <w:rsid w:val="004D5446"/>
    <w:rsid w:val="004D5867"/>
    <w:rsid w:val="004D5BAA"/>
    <w:rsid w:val="004D6000"/>
    <w:rsid w:val="004D6261"/>
    <w:rsid w:val="004D7237"/>
    <w:rsid w:val="004E00FA"/>
    <w:rsid w:val="004E02DE"/>
    <w:rsid w:val="004E044C"/>
    <w:rsid w:val="004E07A5"/>
    <w:rsid w:val="004E0B87"/>
    <w:rsid w:val="004E0D57"/>
    <w:rsid w:val="004E0E74"/>
    <w:rsid w:val="004E14CE"/>
    <w:rsid w:val="004E22A2"/>
    <w:rsid w:val="004E2A85"/>
    <w:rsid w:val="004E3221"/>
    <w:rsid w:val="004E37BD"/>
    <w:rsid w:val="004E41C9"/>
    <w:rsid w:val="004E4366"/>
    <w:rsid w:val="004E44B4"/>
    <w:rsid w:val="004E53EC"/>
    <w:rsid w:val="004E618E"/>
    <w:rsid w:val="004E6234"/>
    <w:rsid w:val="004E6F68"/>
    <w:rsid w:val="004E7AE7"/>
    <w:rsid w:val="004E7BC8"/>
    <w:rsid w:val="004F0A76"/>
    <w:rsid w:val="004F129A"/>
    <w:rsid w:val="004F1B3E"/>
    <w:rsid w:val="004F204C"/>
    <w:rsid w:val="004F2438"/>
    <w:rsid w:val="004F2D38"/>
    <w:rsid w:val="004F4282"/>
    <w:rsid w:val="004F4BE5"/>
    <w:rsid w:val="004F4C8A"/>
    <w:rsid w:val="004F5CFE"/>
    <w:rsid w:val="004F64BA"/>
    <w:rsid w:val="004F674C"/>
    <w:rsid w:val="004F6B2E"/>
    <w:rsid w:val="004F75E4"/>
    <w:rsid w:val="0050072A"/>
    <w:rsid w:val="00500DF4"/>
    <w:rsid w:val="00502CE9"/>
    <w:rsid w:val="00502EFD"/>
    <w:rsid w:val="005033B6"/>
    <w:rsid w:val="0050372F"/>
    <w:rsid w:val="00503832"/>
    <w:rsid w:val="00503BB7"/>
    <w:rsid w:val="00503E96"/>
    <w:rsid w:val="00504601"/>
    <w:rsid w:val="005048AD"/>
    <w:rsid w:val="00504D81"/>
    <w:rsid w:val="005050E5"/>
    <w:rsid w:val="00505752"/>
    <w:rsid w:val="00506197"/>
    <w:rsid w:val="005065AD"/>
    <w:rsid w:val="00507010"/>
    <w:rsid w:val="00511ED3"/>
    <w:rsid w:val="0051479A"/>
    <w:rsid w:val="00514E2C"/>
    <w:rsid w:val="00514F9B"/>
    <w:rsid w:val="005156A5"/>
    <w:rsid w:val="00515EAB"/>
    <w:rsid w:val="0051698C"/>
    <w:rsid w:val="0051699F"/>
    <w:rsid w:val="00516EF8"/>
    <w:rsid w:val="0052088B"/>
    <w:rsid w:val="00521DFA"/>
    <w:rsid w:val="00522072"/>
    <w:rsid w:val="005220D4"/>
    <w:rsid w:val="00522A9C"/>
    <w:rsid w:val="00523027"/>
    <w:rsid w:val="0052340E"/>
    <w:rsid w:val="00523721"/>
    <w:rsid w:val="00525334"/>
    <w:rsid w:val="005268C0"/>
    <w:rsid w:val="005270D1"/>
    <w:rsid w:val="005270E3"/>
    <w:rsid w:val="00527585"/>
    <w:rsid w:val="0052798F"/>
    <w:rsid w:val="00527EAC"/>
    <w:rsid w:val="00530606"/>
    <w:rsid w:val="00530D9D"/>
    <w:rsid w:val="005313E7"/>
    <w:rsid w:val="00531752"/>
    <w:rsid w:val="00531C48"/>
    <w:rsid w:val="00531C91"/>
    <w:rsid w:val="00531CCF"/>
    <w:rsid w:val="00531F5D"/>
    <w:rsid w:val="00532521"/>
    <w:rsid w:val="0053310E"/>
    <w:rsid w:val="005339E4"/>
    <w:rsid w:val="00533AEB"/>
    <w:rsid w:val="005349B7"/>
    <w:rsid w:val="00535B79"/>
    <w:rsid w:val="00536E00"/>
    <w:rsid w:val="00537594"/>
    <w:rsid w:val="00540FF1"/>
    <w:rsid w:val="00541164"/>
    <w:rsid w:val="00541529"/>
    <w:rsid w:val="00541D57"/>
    <w:rsid w:val="0054366B"/>
    <w:rsid w:val="00544870"/>
    <w:rsid w:val="0054578B"/>
    <w:rsid w:val="00545FCA"/>
    <w:rsid w:val="00546AF2"/>
    <w:rsid w:val="00547A2C"/>
    <w:rsid w:val="00550B80"/>
    <w:rsid w:val="005517FB"/>
    <w:rsid w:val="00551AE9"/>
    <w:rsid w:val="00551C9F"/>
    <w:rsid w:val="00552395"/>
    <w:rsid w:val="0055275B"/>
    <w:rsid w:val="00554D5E"/>
    <w:rsid w:val="0055548D"/>
    <w:rsid w:val="00555A0A"/>
    <w:rsid w:val="00555F23"/>
    <w:rsid w:val="0055612B"/>
    <w:rsid w:val="00556629"/>
    <w:rsid w:val="005567EA"/>
    <w:rsid w:val="005579D8"/>
    <w:rsid w:val="00557D21"/>
    <w:rsid w:val="00560277"/>
    <w:rsid w:val="005603A2"/>
    <w:rsid w:val="00560561"/>
    <w:rsid w:val="005609D8"/>
    <w:rsid w:val="00561484"/>
    <w:rsid w:val="00562011"/>
    <w:rsid w:val="00563786"/>
    <w:rsid w:val="00563E15"/>
    <w:rsid w:val="00564D74"/>
    <w:rsid w:val="00564F42"/>
    <w:rsid w:val="005664C5"/>
    <w:rsid w:val="005666A1"/>
    <w:rsid w:val="005669DD"/>
    <w:rsid w:val="00566BF7"/>
    <w:rsid w:val="00566E37"/>
    <w:rsid w:val="00566F95"/>
    <w:rsid w:val="00567013"/>
    <w:rsid w:val="0057078E"/>
    <w:rsid w:val="00570AA6"/>
    <w:rsid w:val="005711FE"/>
    <w:rsid w:val="00571D5D"/>
    <w:rsid w:val="00571EEA"/>
    <w:rsid w:val="00572501"/>
    <w:rsid w:val="005725EB"/>
    <w:rsid w:val="005731A5"/>
    <w:rsid w:val="00573402"/>
    <w:rsid w:val="00573486"/>
    <w:rsid w:val="0057372B"/>
    <w:rsid w:val="005738EC"/>
    <w:rsid w:val="00573B9D"/>
    <w:rsid w:val="00574392"/>
    <w:rsid w:val="005751DD"/>
    <w:rsid w:val="0057540C"/>
    <w:rsid w:val="00575905"/>
    <w:rsid w:val="005759E2"/>
    <w:rsid w:val="005766C6"/>
    <w:rsid w:val="00577343"/>
    <w:rsid w:val="005777B1"/>
    <w:rsid w:val="005779E8"/>
    <w:rsid w:val="0058058F"/>
    <w:rsid w:val="005806FB"/>
    <w:rsid w:val="005812FB"/>
    <w:rsid w:val="00581A8C"/>
    <w:rsid w:val="00582BBE"/>
    <w:rsid w:val="00582E28"/>
    <w:rsid w:val="00584085"/>
    <w:rsid w:val="00584206"/>
    <w:rsid w:val="005848DA"/>
    <w:rsid w:val="005869ED"/>
    <w:rsid w:val="00586CF4"/>
    <w:rsid w:val="0058702E"/>
    <w:rsid w:val="0058761B"/>
    <w:rsid w:val="005904F7"/>
    <w:rsid w:val="00590BAF"/>
    <w:rsid w:val="00590BD7"/>
    <w:rsid w:val="00590C09"/>
    <w:rsid w:val="00591B62"/>
    <w:rsid w:val="00592C1F"/>
    <w:rsid w:val="005931F9"/>
    <w:rsid w:val="0059380B"/>
    <w:rsid w:val="0059385F"/>
    <w:rsid w:val="0059393F"/>
    <w:rsid w:val="00593C54"/>
    <w:rsid w:val="00596581"/>
    <w:rsid w:val="00596DD9"/>
    <w:rsid w:val="00597A2E"/>
    <w:rsid w:val="00597EAE"/>
    <w:rsid w:val="005A02BF"/>
    <w:rsid w:val="005A03CB"/>
    <w:rsid w:val="005A212B"/>
    <w:rsid w:val="005A2572"/>
    <w:rsid w:val="005A263A"/>
    <w:rsid w:val="005A2751"/>
    <w:rsid w:val="005A27E2"/>
    <w:rsid w:val="005A3CA8"/>
    <w:rsid w:val="005A4104"/>
    <w:rsid w:val="005A4DA5"/>
    <w:rsid w:val="005A4FAD"/>
    <w:rsid w:val="005A5AA1"/>
    <w:rsid w:val="005A5AF6"/>
    <w:rsid w:val="005A5B2B"/>
    <w:rsid w:val="005A679C"/>
    <w:rsid w:val="005A6B4E"/>
    <w:rsid w:val="005A6CC9"/>
    <w:rsid w:val="005A6DF0"/>
    <w:rsid w:val="005A7409"/>
    <w:rsid w:val="005B00CB"/>
    <w:rsid w:val="005B1528"/>
    <w:rsid w:val="005B18F6"/>
    <w:rsid w:val="005B239E"/>
    <w:rsid w:val="005B2CAD"/>
    <w:rsid w:val="005B2CF7"/>
    <w:rsid w:val="005B35F6"/>
    <w:rsid w:val="005B3608"/>
    <w:rsid w:val="005B3FE7"/>
    <w:rsid w:val="005B5B97"/>
    <w:rsid w:val="005B7488"/>
    <w:rsid w:val="005B7F6B"/>
    <w:rsid w:val="005C02D7"/>
    <w:rsid w:val="005C0566"/>
    <w:rsid w:val="005C086B"/>
    <w:rsid w:val="005C0EB3"/>
    <w:rsid w:val="005C0F63"/>
    <w:rsid w:val="005C2623"/>
    <w:rsid w:val="005C3088"/>
    <w:rsid w:val="005C34D8"/>
    <w:rsid w:val="005C45D7"/>
    <w:rsid w:val="005C5009"/>
    <w:rsid w:val="005C50E1"/>
    <w:rsid w:val="005C5F97"/>
    <w:rsid w:val="005C64FA"/>
    <w:rsid w:val="005C6B11"/>
    <w:rsid w:val="005C6FB5"/>
    <w:rsid w:val="005C770E"/>
    <w:rsid w:val="005D075F"/>
    <w:rsid w:val="005D0972"/>
    <w:rsid w:val="005D13ED"/>
    <w:rsid w:val="005D1E2B"/>
    <w:rsid w:val="005D27C2"/>
    <w:rsid w:val="005D2FD9"/>
    <w:rsid w:val="005D3340"/>
    <w:rsid w:val="005D365B"/>
    <w:rsid w:val="005D46DE"/>
    <w:rsid w:val="005D542B"/>
    <w:rsid w:val="005D64CE"/>
    <w:rsid w:val="005D6B2A"/>
    <w:rsid w:val="005D7CAC"/>
    <w:rsid w:val="005D7D68"/>
    <w:rsid w:val="005E0CCD"/>
    <w:rsid w:val="005E19CA"/>
    <w:rsid w:val="005E1DDA"/>
    <w:rsid w:val="005E2132"/>
    <w:rsid w:val="005E2657"/>
    <w:rsid w:val="005E3D17"/>
    <w:rsid w:val="005E432D"/>
    <w:rsid w:val="005E465B"/>
    <w:rsid w:val="005E4FF1"/>
    <w:rsid w:val="005E54BA"/>
    <w:rsid w:val="005E5B63"/>
    <w:rsid w:val="005E6F31"/>
    <w:rsid w:val="005E7A85"/>
    <w:rsid w:val="005E7B0C"/>
    <w:rsid w:val="005F1185"/>
    <w:rsid w:val="005F12DB"/>
    <w:rsid w:val="005F2DFB"/>
    <w:rsid w:val="005F355A"/>
    <w:rsid w:val="005F3D0C"/>
    <w:rsid w:val="005F3D91"/>
    <w:rsid w:val="005F5640"/>
    <w:rsid w:val="005F7EE1"/>
    <w:rsid w:val="006002D3"/>
    <w:rsid w:val="006005C6"/>
    <w:rsid w:val="00602053"/>
    <w:rsid w:val="0060258F"/>
    <w:rsid w:val="006034A9"/>
    <w:rsid w:val="006037D0"/>
    <w:rsid w:val="00604508"/>
    <w:rsid w:val="006051BD"/>
    <w:rsid w:val="00606D5A"/>
    <w:rsid w:val="00607DE8"/>
    <w:rsid w:val="00610F4E"/>
    <w:rsid w:val="0061194D"/>
    <w:rsid w:val="0061210F"/>
    <w:rsid w:val="00613288"/>
    <w:rsid w:val="006142F7"/>
    <w:rsid w:val="00616799"/>
    <w:rsid w:val="00617E7A"/>
    <w:rsid w:val="00620089"/>
    <w:rsid w:val="006205FA"/>
    <w:rsid w:val="00620990"/>
    <w:rsid w:val="00620A56"/>
    <w:rsid w:val="00620E0A"/>
    <w:rsid w:val="0062106A"/>
    <w:rsid w:val="00621118"/>
    <w:rsid w:val="00621A08"/>
    <w:rsid w:val="00622799"/>
    <w:rsid w:val="0062291F"/>
    <w:rsid w:val="00622EB8"/>
    <w:rsid w:val="006231EE"/>
    <w:rsid w:val="0062342F"/>
    <w:rsid w:val="00623C02"/>
    <w:rsid w:val="006240C5"/>
    <w:rsid w:val="006243A5"/>
    <w:rsid w:val="00625CD4"/>
    <w:rsid w:val="00626618"/>
    <w:rsid w:val="00626B31"/>
    <w:rsid w:val="00627945"/>
    <w:rsid w:val="00627AC0"/>
    <w:rsid w:val="00627BA8"/>
    <w:rsid w:val="006309CB"/>
    <w:rsid w:val="00630F32"/>
    <w:rsid w:val="006311E2"/>
    <w:rsid w:val="00631D83"/>
    <w:rsid w:val="00631E67"/>
    <w:rsid w:val="00632AB3"/>
    <w:rsid w:val="00633789"/>
    <w:rsid w:val="00633BAA"/>
    <w:rsid w:val="006345C3"/>
    <w:rsid w:val="0063490E"/>
    <w:rsid w:val="00634C78"/>
    <w:rsid w:val="00635180"/>
    <w:rsid w:val="006356B5"/>
    <w:rsid w:val="00635953"/>
    <w:rsid w:val="0063745C"/>
    <w:rsid w:val="00637DC4"/>
    <w:rsid w:val="006401F3"/>
    <w:rsid w:val="00640336"/>
    <w:rsid w:val="00640644"/>
    <w:rsid w:val="00640AA7"/>
    <w:rsid w:val="00640BBA"/>
    <w:rsid w:val="00641A6A"/>
    <w:rsid w:val="00641F88"/>
    <w:rsid w:val="00642476"/>
    <w:rsid w:val="00642850"/>
    <w:rsid w:val="00642951"/>
    <w:rsid w:val="0064381D"/>
    <w:rsid w:val="00643C7C"/>
    <w:rsid w:val="00643CD4"/>
    <w:rsid w:val="00643D17"/>
    <w:rsid w:val="006444CC"/>
    <w:rsid w:val="00645121"/>
    <w:rsid w:val="00645BB2"/>
    <w:rsid w:val="00646DA6"/>
    <w:rsid w:val="006473FD"/>
    <w:rsid w:val="00647CB9"/>
    <w:rsid w:val="00647E85"/>
    <w:rsid w:val="00650B09"/>
    <w:rsid w:val="00650E57"/>
    <w:rsid w:val="006519AE"/>
    <w:rsid w:val="00651E25"/>
    <w:rsid w:val="00651FB0"/>
    <w:rsid w:val="00653958"/>
    <w:rsid w:val="00653AE4"/>
    <w:rsid w:val="0065433F"/>
    <w:rsid w:val="0065480F"/>
    <w:rsid w:val="00654DBB"/>
    <w:rsid w:val="00654E19"/>
    <w:rsid w:val="00655DEE"/>
    <w:rsid w:val="0065695F"/>
    <w:rsid w:val="00660BD3"/>
    <w:rsid w:val="006621D6"/>
    <w:rsid w:val="00662DC5"/>
    <w:rsid w:val="00663CB5"/>
    <w:rsid w:val="00664109"/>
    <w:rsid w:val="006654BF"/>
    <w:rsid w:val="00665636"/>
    <w:rsid w:val="00665BD4"/>
    <w:rsid w:val="006660A2"/>
    <w:rsid w:val="006665CB"/>
    <w:rsid w:val="00666926"/>
    <w:rsid w:val="00666F33"/>
    <w:rsid w:val="00667745"/>
    <w:rsid w:val="00667AB7"/>
    <w:rsid w:val="0067044E"/>
    <w:rsid w:val="00672D9F"/>
    <w:rsid w:val="00673747"/>
    <w:rsid w:val="0067401C"/>
    <w:rsid w:val="006749A6"/>
    <w:rsid w:val="00676414"/>
    <w:rsid w:val="00676576"/>
    <w:rsid w:val="00676F43"/>
    <w:rsid w:val="00677806"/>
    <w:rsid w:val="006803D9"/>
    <w:rsid w:val="006804B7"/>
    <w:rsid w:val="006811C8"/>
    <w:rsid w:val="006812E7"/>
    <w:rsid w:val="00682CDD"/>
    <w:rsid w:val="00683278"/>
    <w:rsid w:val="00683429"/>
    <w:rsid w:val="00684083"/>
    <w:rsid w:val="00684BC4"/>
    <w:rsid w:val="0068550F"/>
    <w:rsid w:val="00685E1C"/>
    <w:rsid w:val="00686C25"/>
    <w:rsid w:val="00686E37"/>
    <w:rsid w:val="00687277"/>
    <w:rsid w:val="006874C6"/>
    <w:rsid w:val="0069048D"/>
    <w:rsid w:val="006904F4"/>
    <w:rsid w:val="006908EE"/>
    <w:rsid w:val="00690E25"/>
    <w:rsid w:val="006911FB"/>
    <w:rsid w:val="0069125A"/>
    <w:rsid w:val="00691E20"/>
    <w:rsid w:val="00692851"/>
    <w:rsid w:val="006934F2"/>
    <w:rsid w:val="00694AA9"/>
    <w:rsid w:val="00694C39"/>
    <w:rsid w:val="006952E2"/>
    <w:rsid w:val="00695DA2"/>
    <w:rsid w:val="0069661C"/>
    <w:rsid w:val="00696F14"/>
    <w:rsid w:val="0069787F"/>
    <w:rsid w:val="006A0B8A"/>
    <w:rsid w:val="006A12E4"/>
    <w:rsid w:val="006A1461"/>
    <w:rsid w:val="006A18B5"/>
    <w:rsid w:val="006A1ACB"/>
    <w:rsid w:val="006A2688"/>
    <w:rsid w:val="006A34B4"/>
    <w:rsid w:val="006A3B5B"/>
    <w:rsid w:val="006A571B"/>
    <w:rsid w:val="006A5C86"/>
    <w:rsid w:val="006A642F"/>
    <w:rsid w:val="006A6735"/>
    <w:rsid w:val="006A799F"/>
    <w:rsid w:val="006B011A"/>
    <w:rsid w:val="006B0897"/>
    <w:rsid w:val="006B2B87"/>
    <w:rsid w:val="006B30CA"/>
    <w:rsid w:val="006B32EE"/>
    <w:rsid w:val="006B39CB"/>
    <w:rsid w:val="006B45DA"/>
    <w:rsid w:val="006B474C"/>
    <w:rsid w:val="006B4804"/>
    <w:rsid w:val="006B4C55"/>
    <w:rsid w:val="006B7750"/>
    <w:rsid w:val="006C107B"/>
    <w:rsid w:val="006C1823"/>
    <w:rsid w:val="006C35FF"/>
    <w:rsid w:val="006C3A68"/>
    <w:rsid w:val="006C44EE"/>
    <w:rsid w:val="006C46C5"/>
    <w:rsid w:val="006C4A7E"/>
    <w:rsid w:val="006C5B33"/>
    <w:rsid w:val="006C5B48"/>
    <w:rsid w:val="006C6075"/>
    <w:rsid w:val="006C6788"/>
    <w:rsid w:val="006C718D"/>
    <w:rsid w:val="006C75C0"/>
    <w:rsid w:val="006C789E"/>
    <w:rsid w:val="006C79D1"/>
    <w:rsid w:val="006C7B22"/>
    <w:rsid w:val="006D0D68"/>
    <w:rsid w:val="006D0F98"/>
    <w:rsid w:val="006D1F5A"/>
    <w:rsid w:val="006D2201"/>
    <w:rsid w:val="006D2F71"/>
    <w:rsid w:val="006D4BED"/>
    <w:rsid w:val="006D6E7C"/>
    <w:rsid w:val="006D776B"/>
    <w:rsid w:val="006E104E"/>
    <w:rsid w:val="006E1774"/>
    <w:rsid w:val="006E21A5"/>
    <w:rsid w:val="006E31B1"/>
    <w:rsid w:val="006E3479"/>
    <w:rsid w:val="006E3B2E"/>
    <w:rsid w:val="006E3D66"/>
    <w:rsid w:val="006E3EA4"/>
    <w:rsid w:val="006E497D"/>
    <w:rsid w:val="006E507F"/>
    <w:rsid w:val="006E5272"/>
    <w:rsid w:val="006E5484"/>
    <w:rsid w:val="006E54A5"/>
    <w:rsid w:val="006E55FF"/>
    <w:rsid w:val="006E7763"/>
    <w:rsid w:val="006F0194"/>
    <w:rsid w:val="006F12DC"/>
    <w:rsid w:val="006F151E"/>
    <w:rsid w:val="006F194E"/>
    <w:rsid w:val="006F203D"/>
    <w:rsid w:val="006F2761"/>
    <w:rsid w:val="006F2B94"/>
    <w:rsid w:val="006F2F47"/>
    <w:rsid w:val="006F31D4"/>
    <w:rsid w:val="006F34C9"/>
    <w:rsid w:val="006F4DEE"/>
    <w:rsid w:val="006F5294"/>
    <w:rsid w:val="006F57A6"/>
    <w:rsid w:val="006F6B07"/>
    <w:rsid w:val="006F738E"/>
    <w:rsid w:val="00700F6C"/>
    <w:rsid w:val="00701957"/>
    <w:rsid w:val="00702B25"/>
    <w:rsid w:val="00702D41"/>
    <w:rsid w:val="0070347C"/>
    <w:rsid w:val="007036DA"/>
    <w:rsid w:val="00703A06"/>
    <w:rsid w:val="0070427A"/>
    <w:rsid w:val="00704DDD"/>
    <w:rsid w:val="00704F8C"/>
    <w:rsid w:val="00705267"/>
    <w:rsid w:val="00705A68"/>
    <w:rsid w:val="00705B67"/>
    <w:rsid w:val="0070650F"/>
    <w:rsid w:val="00706A31"/>
    <w:rsid w:val="00707E72"/>
    <w:rsid w:val="00707F1A"/>
    <w:rsid w:val="007102EF"/>
    <w:rsid w:val="00710F73"/>
    <w:rsid w:val="0071168A"/>
    <w:rsid w:val="00712F00"/>
    <w:rsid w:val="00712FAA"/>
    <w:rsid w:val="007130E4"/>
    <w:rsid w:val="007135DB"/>
    <w:rsid w:val="007136A1"/>
    <w:rsid w:val="00713BE6"/>
    <w:rsid w:val="00713E8E"/>
    <w:rsid w:val="00713EB1"/>
    <w:rsid w:val="00714F8E"/>
    <w:rsid w:val="007152EF"/>
    <w:rsid w:val="00716188"/>
    <w:rsid w:val="0071645E"/>
    <w:rsid w:val="007165BA"/>
    <w:rsid w:val="00717161"/>
    <w:rsid w:val="0071741E"/>
    <w:rsid w:val="00717812"/>
    <w:rsid w:val="00717C19"/>
    <w:rsid w:val="0072009F"/>
    <w:rsid w:val="0072042E"/>
    <w:rsid w:val="0072093D"/>
    <w:rsid w:val="00721406"/>
    <w:rsid w:val="0072161A"/>
    <w:rsid w:val="00721ADB"/>
    <w:rsid w:val="00722573"/>
    <w:rsid w:val="00722A51"/>
    <w:rsid w:val="00722BB5"/>
    <w:rsid w:val="00723646"/>
    <w:rsid w:val="00723FF6"/>
    <w:rsid w:val="00724E04"/>
    <w:rsid w:val="0072507E"/>
    <w:rsid w:val="007251BC"/>
    <w:rsid w:val="00725DD4"/>
    <w:rsid w:val="007263A6"/>
    <w:rsid w:val="0072651B"/>
    <w:rsid w:val="00726D1F"/>
    <w:rsid w:val="00730755"/>
    <w:rsid w:val="00731313"/>
    <w:rsid w:val="007313EE"/>
    <w:rsid w:val="00731A73"/>
    <w:rsid w:val="00731C0C"/>
    <w:rsid w:val="00731E00"/>
    <w:rsid w:val="0073261D"/>
    <w:rsid w:val="00732D71"/>
    <w:rsid w:val="00734213"/>
    <w:rsid w:val="007343F6"/>
    <w:rsid w:val="00734ABB"/>
    <w:rsid w:val="00737575"/>
    <w:rsid w:val="00737678"/>
    <w:rsid w:val="00740284"/>
    <w:rsid w:val="0074091B"/>
    <w:rsid w:val="00741C25"/>
    <w:rsid w:val="00741D8B"/>
    <w:rsid w:val="00741EBE"/>
    <w:rsid w:val="0074204E"/>
    <w:rsid w:val="007420EA"/>
    <w:rsid w:val="00743226"/>
    <w:rsid w:val="00744962"/>
    <w:rsid w:val="00745081"/>
    <w:rsid w:val="007451F3"/>
    <w:rsid w:val="0074524F"/>
    <w:rsid w:val="00745E54"/>
    <w:rsid w:val="00745E8B"/>
    <w:rsid w:val="007467CD"/>
    <w:rsid w:val="00746D8C"/>
    <w:rsid w:val="00746DDA"/>
    <w:rsid w:val="00747920"/>
    <w:rsid w:val="00747922"/>
    <w:rsid w:val="00747D6E"/>
    <w:rsid w:val="00750515"/>
    <w:rsid w:val="0075123A"/>
    <w:rsid w:val="0075135B"/>
    <w:rsid w:val="00751E86"/>
    <w:rsid w:val="007520EE"/>
    <w:rsid w:val="00752910"/>
    <w:rsid w:val="00754927"/>
    <w:rsid w:val="00755FBF"/>
    <w:rsid w:val="00756345"/>
    <w:rsid w:val="00756507"/>
    <w:rsid w:val="0075650D"/>
    <w:rsid w:val="0075690F"/>
    <w:rsid w:val="00756A3E"/>
    <w:rsid w:val="00757D37"/>
    <w:rsid w:val="00757FAC"/>
    <w:rsid w:val="0076002A"/>
    <w:rsid w:val="007602A1"/>
    <w:rsid w:val="0076031F"/>
    <w:rsid w:val="00762715"/>
    <w:rsid w:val="00762D26"/>
    <w:rsid w:val="00763352"/>
    <w:rsid w:val="00763E5D"/>
    <w:rsid w:val="00765227"/>
    <w:rsid w:val="007660F0"/>
    <w:rsid w:val="007661A4"/>
    <w:rsid w:val="007674DD"/>
    <w:rsid w:val="00770316"/>
    <w:rsid w:val="00770526"/>
    <w:rsid w:val="00770E50"/>
    <w:rsid w:val="007720AE"/>
    <w:rsid w:val="007722F1"/>
    <w:rsid w:val="00772397"/>
    <w:rsid w:val="00772BCF"/>
    <w:rsid w:val="00773361"/>
    <w:rsid w:val="00774366"/>
    <w:rsid w:val="0077437B"/>
    <w:rsid w:val="007762E8"/>
    <w:rsid w:val="007764BC"/>
    <w:rsid w:val="00776DB5"/>
    <w:rsid w:val="00777178"/>
    <w:rsid w:val="00780E74"/>
    <w:rsid w:val="00781293"/>
    <w:rsid w:val="007813C9"/>
    <w:rsid w:val="00781993"/>
    <w:rsid w:val="007819F4"/>
    <w:rsid w:val="00782877"/>
    <w:rsid w:val="00783188"/>
    <w:rsid w:val="007836D6"/>
    <w:rsid w:val="007837C8"/>
    <w:rsid w:val="00783D87"/>
    <w:rsid w:val="00783E4D"/>
    <w:rsid w:val="00783EC3"/>
    <w:rsid w:val="00785633"/>
    <w:rsid w:val="007857F8"/>
    <w:rsid w:val="007858AF"/>
    <w:rsid w:val="00785C29"/>
    <w:rsid w:val="00790688"/>
    <w:rsid w:val="00790791"/>
    <w:rsid w:val="00790E7A"/>
    <w:rsid w:val="007916CD"/>
    <w:rsid w:val="00792788"/>
    <w:rsid w:val="00792F7E"/>
    <w:rsid w:val="007930A9"/>
    <w:rsid w:val="007938DA"/>
    <w:rsid w:val="00793F15"/>
    <w:rsid w:val="007940A0"/>
    <w:rsid w:val="007940AE"/>
    <w:rsid w:val="007947C8"/>
    <w:rsid w:val="0079494F"/>
    <w:rsid w:val="0079528A"/>
    <w:rsid w:val="007954D2"/>
    <w:rsid w:val="007957BD"/>
    <w:rsid w:val="007958BC"/>
    <w:rsid w:val="00795994"/>
    <w:rsid w:val="0079631B"/>
    <w:rsid w:val="007A1FDB"/>
    <w:rsid w:val="007A214F"/>
    <w:rsid w:val="007A23BF"/>
    <w:rsid w:val="007A2F9E"/>
    <w:rsid w:val="007A4ADC"/>
    <w:rsid w:val="007A4D45"/>
    <w:rsid w:val="007A54C9"/>
    <w:rsid w:val="007A5AA9"/>
    <w:rsid w:val="007A5C3B"/>
    <w:rsid w:val="007A6046"/>
    <w:rsid w:val="007A6B71"/>
    <w:rsid w:val="007A71BA"/>
    <w:rsid w:val="007A7682"/>
    <w:rsid w:val="007A7E97"/>
    <w:rsid w:val="007B0CC0"/>
    <w:rsid w:val="007B271D"/>
    <w:rsid w:val="007B2F02"/>
    <w:rsid w:val="007B34BB"/>
    <w:rsid w:val="007B3584"/>
    <w:rsid w:val="007B35DF"/>
    <w:rsid w:val="007B3A51"/>
    <w:rsid w:val="007B4D54"/>
    <w:rsid w:val="007B59F9"/>
    <w:rsid w:val="007B6003"/>
    <w:rsid w:val="007B6701"/>
    <w:rsid w:val="007B67D7"/>
    <w:rsid w:val="007B764C"/>
    <w:rsid w:val="007C099C"/>
    <w:rsid w:val="007C1451"/>
    <w:rsid w:val="007C1588"/>
    <w:rsid w:val="007C17DB"/>
    <w:rsid w:val="007C17DE"/>
    <w:rsid w:val="007C28D5"/>
    <w:rsid w:val="007C3C8B"/>
    <w:rsid w:val="007C5974"/>
    <w:rsid w:val="007C5BF0"/>
    <w:rsid w:val="007C5CE3"/>
    <w:rsid w:val="007C5EED"/>
    <w:rsid w:val="007C61B9"/>
    <w:rsid w:val="007C7278"/>
    <w:rsid w:val="007C746F"/>
    <w:rsid w:val="007D0383"/>
    <w:rsid w:val="007D1487"/>
    <w:rsid w:val="007D19AD"/>
    <w:rsid w:val="007D2852"/>
    <w:rsid w:val="007D29B7"/>
    <w:rsid w:val="007D2E40"/>
    <w:rsid w:val="007D5A2D"/>
    <w:rsid w:val="007D5CA4"/>
    <w:rsid w:val="007D671D"/>
    <w:rsid w:val="007D6CDC"/>
    <w:rsid w:val="007E01A2"/>
    <w:rsid w:val="007E0969"/>
    <w:rsid w:val="007E13EA"/>
    <w:rsid w:val="007E1EB8"/>
    <w:rsid w:val="007E33CC"/>
    <w:rsid w:val="007E39DE"/>
    <w:rsid w:val="007E4B76"/>
    <w:rsid w:val="007E5411"/>
    <w:rsid w:val="007E5D6D"/>
    <w:rsid w:val="007E5DB3"/>
    <w:rsid w:val="007E687B"/>
    <w:rsid w:val="007E6926"/>
    <w:rsid w:val="007E7243"/>
    <w:rsid w:val="007E7B1C"/>
    <w:rsid w:val="007F08D5"/>
    <w:rsid w:val="007F1999"/>
    <w:rsid w:val="007F1C69"/>
    <w:rsid w:val="007F4BF0"/>
    <w:rsid w:val="007F58D0"/>
    <w:rsid w:val="007F5F34"/>
    <w:rsid w:val="007F5F48"/>
    <w:rsid w:val="007F649C"/>
    <w:rsid w:val="007F799E"/>
    <w:rsid w:val="00800080"/>
    <w:rsid w:val="00800D02"/>
    <w:rsid w:val="00800E34"/>
    <w:rsid w:val="0080188A"/>
    <w:rsid w:val="00801A39"/>
    <w:rsid w:val="00801CFC"/>
    <w:rsid w:val="00802271"/>
    <w:rsid w:val="0080246E"/>
    <w:rsid w:val="008028BC"/>
    <w:rsid w:val="00802908"/>
    <w:rsid w:val="0080782A"/>
    <w:rsid w:val="008102C8"/>
    <w:rsid w:val="00810C4A"/>
    <w:rsid w:val="0081136F"/>
    <w:rsid w:val="008118DF"/>
    <w:rsid w:val="008131AA"/>
    <w:rsid w:val="008137DA"/>
    <w:rsid w:val="0081389F"/>
    <w:rsid w:val="00814E83"/>
    <w:rsid w:val="00815CD0"/>
    <w:rsid w:val="00816737"/>
    <w:rsid w:val="008167D3"/>
    <w:rsid w:val="00816D91"/>
    <w:rsid w:val="00816FD4"/>
    <w:rsid w:val="008201CB"/>
    <w:rsid w:val="00820545"/>
    <w:rsid w:val="00820A90"/>
    <w:rsid w:val="00820F73"/>
    <w:rsid w:val="0082122C"/>
    <w:rsid w:val="00821955"/>
    <w:rsid w:val="00821A62"/>
    <w:rsid w:val="00822987"/>
    <w:rsid w:val="0082334F"/>
    <w:rsid w:val="0082417F"/>
    <w:rsid w:val="0082472F"/>
    <w:rsid w:val="008256CD"/>
    <w:rsid w:val="00825898"/>
    <w:rsid w:val="0082634A"/>
    <w:rsid w:val="00826EA0"/>
    <w:rsid w:val="00831723"/>
    <w:rsid w:val="0083175B"/>
    <w:rsid w:val="00832E87"/>
    <w:rsid w:val="00835F63"/>
    <w:rsid w:val="00836009"/>
    <w:rsid w:val="008364C5"/>
    <w:rsid w:val="008369E4"/>
    <w:rsid w:val="00836E97"/>
    <w:rsid w:val="00837210"/>
    <w:rsid w:val="00837AC6"/>
    <w:rsid w:val="00840071"/>
    <w:rsid w:val="008403A2"/>
    <w:rsid w:val="00840443"/>
    <w:rsid w:val="008404E0"/>
    <w:rsid w:val="00841A0B"/>
    <w:rsid w:val="00841B3C"/>
    <w:rsid w:val="00841B8E"/>
    <w:rsid w:val="00841DC8"/>
    <w:rsid w:val="00842C04"/>
    <w:rsid w:val="00842EC7"/>
    <w:rsid w:val="00843795"/>
    <w:rsid w:val="008439E0"/>
    <w:rsid w:val="00843E44"/>
    <w:rsid w:val="00843EDE"/>
    <w:rsid w:val="00843F92"/>
    <w:rsid w:val="008459BC"/>
    <w:rsid w:val="00846630"/>
    <w:rsid w:val="00846665"/>
    <w:rsid w:val="0084779D"/>
    <w:rsid w:val="00847C6F"/>
    <w:rsid w:val="008502F2"/>
    <w:rsid w:val="008530B3"/>
    <w:rsid w:val="00853942"/>
    <w:rsid w:val="0085454D"/>
    <w:rsid w:val="00854811"/>
    <w:rsid w:val="00854E5B"/>
    <w:rsid w:val="00855C85"/>
    <w:rsid w:val="00857E34"/>
    <w:rsid w:val="00857F1D"/>
    <w:rsid w:val="00860772"/>
    <w:rsid w:val="00860A72"/>
    <w:rsid w:val="00861E16"/>
    <w:rsid w:val="00862B3B"/>
    <w:rsid w:val="00862B93"/>
    <w:rsid w:val="00862CBD"/>
    <w:rsid w:val="008630DF"/>
    <w:rsid w:val="00863320"/>
    <w:rsid w:val="00863800"/>
    <w:rsid w:val="008656EC"/>
    <w:rsid w:val="00866069"/>
    <w:rsid w:val="008666F0"/>
    <w:rsid w:val="00866D0A"/>
    <w:rsid w:val="00866D92"/>
    <w:rsid w:val="00867110"/>
    <w:rsid w:val="00867D0C"/>
    <w:rsid w:val="00870CBD"/>
    <w:rsid w:val="0087142F"/>
    <w:rsid w:val="00873313"/>
    <w:rsid w:val="008736C8"/>
    <w:rsid w:val="0087395A"/>
    <w:rsid w:val="008739DB"/>
    <w:rsid w:val="008748E2"/>
    <w:rsid w:val="00874B21"/>
    <w:rsid w:val="00875505"/>
    <w:rsid w:val="008755E7"/>
    <w:rsid w:val="008759EE"/>
    <w:rsid w:val="00875BF4"/>
    <w:rsid w:val="00875C62"/>
    <w:rsid w:val="00875FEB"/>
    <w:rsid w:val="008764AD"/>
    <w:rsid w:val="008764CF"/>
    <w:rsid w:val="00876C03"/>
    <w:rsid w:val="008772D8"/>
    <w:rsid w:val="0087744C"/>
    <w:rsid w:val="00877910"/>
    <w:rsid w:val="00877BAB"/>
    <w:rsid w:val="008801DB"/>
    <w:rsid w:val="00880AD4"/>
    <w:rsid w:val="00880D28"/>
    <w:rsid w:val="008818C7"/>
    <w:rsid w:val="008830EF"/>
    <w:rsid w:val="008845D8"/>
    <w:rsid w:val="00884D0E"/>
    <w:rsid w:val="00885C82"/>
    <w:rsid w:val="0088633A"/>
    <w:rsid w:val="008877EA"/>
    <w:rsid w:val="00887F9B"/>
    <w:rsid w:val="0089061A"/>
    <w:rsid w:val="00891004"/>
    <w:rsid w:val="0089104E"/>
    <w:rsid w:val="00891AF4"/>
    <w:rsid w:val="00891C7A"/>
    <w:rsid w:val="00891D56"/>
    <w:rsid w:val="008923F0"/>
    <w:rsid w:val="00892E01"/>
    <w:rsid w:val="0089319A"/>
    <w:rsid w:val="008945C7"/>
    <w:rsid w:val="00895B8F"/>
    <w:rsid w:val="00896EAB"/>
    <w:rsid w:val="00896FA0"/>
    <w:rsid w:val="00897D7A"/>
    <w:rsid w:val="008A0911"/>
    <w:rsid w:val="008A1055"/>
    <w:rsid w:val="008A1550"/>
    <w:rsid w:val="008A1D1D"/>
    <w:rsid w:val="008A1F7A"/>
    <w:rsid w:val="008A200D"/>
    <w:rsid w:val="008A388A"/>
    <w:rsid w:val="008A3E9F"/>
    <w:rsid w:val="008A4863"/>
    <w:rsid w:val="008A4BE1"/>
    <w:rsid w:val="008A4C30"/>
    <w:rsid w:val="008A4CDE"/>
    <w:rsid w:val="008A54C7"/>
    <w:rsid w:val="008A5716"/>
    <w:rsid w:val="008A64C1"/>
    <w:rsid w:val="008A660E"/>
    <w:rsid w:val="008A6DAA"/>
    <w:rsid w:val="008A6DE0"/>
    <w:rsid w:val="008A73A1"/>
    <w:rsid w:val="008B03D1"/>
    <w:rsid w:val="008B0836"/>
    <w:rsid w:val="008B0D54"/>
    <w:rsid w:val="008B125E"/>
    <w:rsid w:val="008B174E"/>
    <w:rsid w:val="008B2240"/>
    <w:rsid w:val="008B28F1"/>
    <w:rsid w:val="008B2A04"/>
    <w:rsid w:val="008B372E"/>
    <w:rsid w:val="008B533A"/>
    <w:rsid w:val="008B533C"/>
    <w:rsid w:val="008C0343"/>
    <w:rsid w:val="008C041A"/>
    <w:rsid w:val="008C0498"/>
    <w:rsid w:val="008C0B69"/>
    <w:rsid w:val="008C16BE"/>
    <w:rsid w:val="008C2B7B"/>
    <w:rsid w:val="008C2EAD"/>
    <w:rsid w:val="008C37B2"/>
    <w:rsid w:val="008C4259"/>
    <w:rsid w:val="008C4857"/>
    <w:rsid w:val="008C4EB0"/>
    <w:rsid w:val="008C5DCD"/>
    <w:rsid w:val="008C5E81"/>
    <w:rsid w:val="008C60CA"/>
    <w:rsid w:val="008C610D"/>
    <w:rsid w:val="008C61FF"/>
    <w:rsid w:val="008C6931"/>
    <w:rsid w:val="008C6C1B"/>
    <w:rsid w:val="008C6EF9"/>
    <w:rsid w:val="008C7342"/>
    <w:rsid w:val="008C7BCC"/>
    <w:rsid w:val="008D00FA"/>
    <w:rsid w:val="008D0D21"/>
    <w:rsid w:val="008D13C9"/>
    <w:rsid w:val="008D14D4"/>
    <w:rsid w:val="008D28E0"/>
    <w:rsid w:val="008D2AB0"/>
    <w:rsid w:val="008D2B31"/>
    <w:rsid w:val="008D2FE5"/>
    <w:rsid w:val="008D3029"/>
    <w:rsid w:val="008D31D9"/>
    <w:rsid w:val="008D3390"/>
    <w:rsid w:val="008D3699"/>
    <w:rsid w:val="008D377F"/>
    <w:rsid w:val="008D4712"/>
    <w:rsid w:val="008D55DC"/>
    <w:rsid w:val="008D676B"/>
    <w:rsid w:val="008D74D6"/>
    <w:rsid w:val="008D7540"/>
    <w:rsid w:val="008D7E24"/>
    <w:rsid w:val="008E0E16"/>
    <w:rsid w:val="008E11D8"/>
    <w:rsid w:val="008E14C8"/>
    <w:rsid w:val="008E1D9C"/>
    <w:rsid w:val="008E2A50"/>
    <w:rsid w:val="008E3374"/>
    <w:rsid w:val="008E6A76"/>
    <w:rsid w:val="008E727F"/>
    <w:rsid w:val="008E7CC0"/>
    <w:rsid w:val="008F00BC"/>
    <w:rsid w:val="008F05F8"/>
    <w:rsid w:val="008F0C26"/>
    <w:rsid w:val="008F1555"/>
    <w:rsid w:val="008F24EE"/>
    <w:rsid w:val="008F2C09"/>
    <w:rsid w:val="008F3355"/>
    <w:rsid w:val="008F3367"/>
    <w:rsid w:val="008F35DE"/>
    <w:rsid w:val="008F3A5D"/>
    <w:rsid w:val="008F3BE2"/>
    <w:rsid w:val="008F3C09"/>
    <w:rsid w:val="008F3D64"/>
    <w:rsid w:val="008F3D7B"/>
    <w:rsid w:val="008F418F"/>
    <w:rsid w:val="008F5A8D"/>
    <w:rsid w:val="008F5C45"/>
    <w:rsid w:val="008F5E7C"/>
    <w:rsid w:val="008F68FB"/>
    <w:rsid w:val="008F76C7"/>
    <w:rsid w:val="008F7DA1"/>
    <w:rsid w:val="00900045"/>
    <w:rsid w:val="0090108E"/>
    <w:rsid w:val="00901198"/>
    <w:rsid w:val="009011BC"/>
    <w:rsid w:val="00901664"/>
    <w:rsid w:val="00901AF6"/>
    <w:rsid w:val="00902CCF"/>
    <w:rsid w:val="009034C9"/>
    <w:rsid w:val="00903CD2"/>
    <w:rsid w:val="009045BB"/>
    <w:rsid w:val="009056F9"/>
    <w:rsid w:val="00905AA8"/>
    <w:rsid w:val="009061B7"/>
    <w:rsid w:val="009064B4"/>
    <w:rsid w:val="00906600"/>
    <w:rsid w:val="00906AB9"/>
    <w:rsid w:val="009072B3"/>
    <w:rsid w:val="00907340"/>
    <w:rsid w:val="00907FE1"/>
    <w:rsid w:val="009115DE"/>
    <w:rsid w:val="00912671"/>
    <w:rsid w:val="00913224"/>
    <w:rsid w:val="00913742"/>
    <w:rsid w:val="00914109"/>
    <w:rsid w:val="00914B28"/>
    <w:rsid w:val="00915903"/>
    <w:rsid w:val="00916577"/>
    <w:rsid w:val="00917316"/>
    <w:rsid w:val="009174EC"/>
    <w:rsid w:val="009175D3"/>
    <w:rsid w:val="009179BF"/>
    <w:rsid w:val="00917AA3"/>
    <w:rsid w:val="0092080C"/>
    <w:rsid w:val="00920899"/>
    <w:rsid w:val="009213B3"/>
    <w:rsid w:val="00921672"/>
    <w:rsid w:val="00921A12"/>
    <w:rsid w:val="00921B09"/>
    <w:rsid w:val="00921CBB"/>
    <w:rsid w:val="009240FB"/>
    <w:rsid w:val="00924145"/>
    <w:rsid w:val="009243AE"/>
    <w:rsid w:val="009248EA"/>
    <w:rsid w:val="00924DF6"/>
    <w:rsid w:val="00924F3F"/>
    <w:rsid w:val="00925A07"/>
    <w:rsid w:val="00925E71"/>
    <w:rsid w:val="009262EE"/>
    <w:rsid w:val="009270A6"/>
    <w:rsid w:val="00927110"/>
    <w:rsid w:val="009277C6"/>
    <w:rsid w:val="00927B7C"/>
    <w:rsid w:val="00930AED"/>
    <w:rsid w:val="00930D30"/>
    <w:rsid w:val="0093120D"/>
    <w:rsid w:val="00931715"/>
    <w:rsid w:val="00931BAB"/>
    <w:rsid w:val="00931BD8"/>
    <w:rsid w:val="00931C94"/>
    <w:rsid w:val="00932007"/>
    <w:rsid w:val="0093290C"/>
    <w:rsid w:val="009338FE"/>
    <w:rsid w:val="00934260"/>
    <w:rsid w:val="0093459A"/>
    <w:rsid w:val="00934730"/>
    <w:rsid w:val="0093481C"/>
    <w:rsid w:val="00934C16"/>
    <w:rsid w:val="009354D7"/>
    <w:rsid w:val="009360D1"/>
    <w:rsid w:val="009361AC"/>
    <w:rsid w:val="00936AD6"/>
    <w:rsid w:val="0093734B"/>
    <w:rsid w:val="00940827"/>
    <w:rsid w:val="00940B14"/>
    <w:rsid w:val="009417DD"/>
    <w:rsid w:val="0094277C"/>
    <w:rsid w:val="009429A5"/>
    <w:rsid w:val="00943297"/>
    <w:rsid w:val="009436A3"/>
    <w:rsid w:val="00943C4D"/>
    <w:rsid w:val="009441BC"/>
    <w:rsid w:val="009446E7"/>
    <w:rsid w:val="00944872"/>
    <w:rsid w:val="00944A4E"/>
    <w:rsid w:val="009451A7"/>
    <w:rsid w:val="00945437"/>
    <w:rsid w:val="0094624E"/>
    <w:rsid w:val="00946F6E"/>
    <w:rsid w:val="00946FAE"/>
    <w:rsid w:val="00947689"/>
    <w:rsid w:val="009500D2"/>
    <w:rsid w:val="0095014E"/>
    <w:rsid w:val="0095126D"/>
    <w:rsid w:val="009513C0"/>
    <w:rsid w:val="0095269C"/>
    <w:rsid w:val="009526A4"/>
    <w:rsid w:val="00952DD0"/>
    <w:rsid w:val="00952FBA"/>
    <w:rsid w:val="0095387F"/>
    <w:rsid w:val="00953AE6"/>
    <w:rsid w:val="009544ED"/>
    <w:rsid w:val="00955462"/>
    <w:rsid w:val="00957511"/>
    <w:rsid w:val="00957DB4"/>
    <w:rsid w:val="00960F2C"/>
    <w:rsid w:val="00962259"/>
    <w:rsid w:val="009625D3"/>
    <w:rsid w:val="00962FCC"/>
    <w:rsid w:val="0096423F"/>
    <w:rsid w:val="009647A9"/>
    <w:rsid w:val="00965E2E"/>
    <w:rsid w:val="0096601F"/>
    <w:rsid w:val="00967694"/>
    <w:rsid w:val="00967DD6"/>
    <w:rsid w:val="0097007D"/>
    <w:rsid w:val="00970E87"/>
    <w:rsid w:val="009711DF"/>
    <w:rsid w:val="0097175D"/>
    <w:rsid w:val="00971D40"/>
    <w:rsid w:val="00972A14"/>
    <w:rsid w:val="0097336A"/>
    <w:rsid w:val="00974110"/>
    <w:rsid w:val="00974111"/>
    <w:rsid w:val="00974261"/>
    <w:rsid w:val="00974A71"/>
    <w:rsid w:val="00976042"/>
    <w:rsid w:val="009764CA"/>
    <w:rsid w:val="0097661E"/>
    <w:rsid w:val="00977466"/>
    <w:rsid w:val="0097747A"/>
    <w:rsid w:val="0098055C"/>
    <w:rsid w:val="009807F9"/>
    <w:rsid w:val="0098349B"/>
    <w:rsid w:val="009837CF"/>
    <w:rsid w:val="00983802"/>
    <w:rsid w:val="009839D4"/>
    <w:rsid w:val="00983A12"/>
    <w:rsid w:val="00984547"/>
    <w:rsid w:val="009846D8"/>
    <w:rsid w:val="009847EF"/>
    <w:rsid w:val="00984DC8"/>
    <w:rsid w:val="0098549F"/>
    <w:rsid w:val="00986645"/>
    <w:rsid w:val="00987079"/>
    <w:rsid w:val="009877D8"/>
    <w:rsid w:val="00987898"/>
    <w:rsid w:val="009911E2"/>
    <w:rsid w:val="009917B5"/>
    <w:rsid w:val="00991AAE"/>
    <w:rsid w:val="00991C8F"/>
    <w:rsid w:val="00992193"/>
    <w:rsid w:val="00993638"/>
    <w:rsid w:val="00993784"/>
    <w:rsid w:val="009938B2"/>
    <w:rsid w:val="009939A9"/>
    <w:rsid w:val="00994580"/>
    <w:rsid w:val="00995D2E"/>
    <w:rsid w:val="00997242"/>
    <w:rsid w:val="009973C2"/>
    <w:rsid w:val="00997C1D"/>
    <w:rsid w:val="009A009D"/>
    <w:rsid w:val="009A075E"/>
    <w:rsid w:val="009A26E6"/>
    <w:rsid w:val="009A2C60"/>
    <w:rsid w:val="009A329D"/>
    <w:rsid w:val="009A381E"/>
    <w:rsid w:val="009A3DD8"/>
    <w:rsid w:val="009A3E84"/>
    <w:rsid w:val="009A4368"/>
    <w:rsid w:val="009A476D"/>
    <w:rsid w:val="009A4EC3"/>
    <w:rsid w:val="009A504D"/>
    <w:rsid w:val="009A5667"/>
    <w:rsid w:val="009A58C9"/>
    <w:rsid w:val="009A6559"/>
    <w:rsid w:val="009A67C2"/>
    <w:rsid w:val="009A6A26"/>
    <w:rsid w:val="009A6B0D"/>
    <w:rsid w:val="009A6D5D"/>
    <w:rsid w:val="009A6FB1"/>
    <w:rsid w:val="009A7123"/>
    <w:rsid w:val="009B0600"/>
    <w:rsid w:val="009B1085"/>
    <w:rsid w:val="009B31F8"/>
    <w:rsid w:val="009B365E"/>
    <w:rsid w:val="009B645A"/>
    <w:rsid w:val="009B74C8"/>
    <w:rsid w:val="009B776D"/>
    <w:rsid w:val="009C102F"/>
    <w:rsid w:val="009C1822"/>
    <w:rsid w:val="009C357C"/>
    <w:rsid w:val="009C3CB9"/>
    <w:rsid w:val="009C406D"/>
    <w:rsid w:val="009C40D3"/>
    <w:rsid w:val="009C61AA"/>
    <w:rsid w:val="009C6C8F"/>
    <w:rsid w:val="009C72EE"/>
    <w:rsid w:val="009D0B2F"/>
    <w:rsid w:val="009D0EB2"/>
    <w:rsid w:val="009D22DF"/>
    <w:rsid w:val="009D2536"/>
    <w:rsid w:val="009D2CC9"/>
    <w:rsid w:val="009D3675"/>
    <w:rsid w:val="009D3AC7"/>
    <w:rsid w:val="009D3DB9"/>
    <w:rsid w:val="009D3DFF"/>
    <w:rsid w:val="009D4ABB"/>
    <w:rsid w:val="009D54DF"/>
    <w:rsid w:val="009D5C53"/>
    <w:rsid w:val="009D68BD"/>
    <w:rsid w:val="009D6A2C"/>
    <w:rsid w:val="009D6EAE"/>
    <w:rsid w:val="009D733D"/>
    <w:rsid w:val="009E043D"/>
    <w:rsid w:val="009E0B66"/>
    <w:rsid w:val="009E0D15"/>
    <w:rsid w:val="009E1546"/>
    <w:rsid w:val="009E164C"/>
    <w:rsid w:val="009E2982"/>
    <w:rsid w:val="009E2C4E"/>
    <w:rsid w:val="009E2CB4"/>
    <w:rsid w:val="009E3539"/>
    <w:rsid w:val="009E4205"/>
    <w:rsid w:val="009E461E"/>
    <w:rsid w:val="009E5467"/>
    <w:rsid w:val="009E6BD4"/>
    <w:rsid w:val="009E6D2E"/>
    <w:rsid w:val="009E741C"/>
    <w:rsid w:val="009E761C"/>
    <w:rsid w:val="009F01B3"/>
    <w:rsid w:val="009F0A27"/>
    <w:rsid w:val="009F0B05"/>
    <w:rsid w:val="009F0D18"/>
    <w:rsid w:val="009F119F"/>
    <w:rsid w:val="009F1971"/>
    <w:rsid w:val="009F1AF3"/>
    <w:rsid w:val="009F1BC4"/>
    <w:rsid w:val="009F1F36"/>
    <w:rsid w:val="009F1FAB"/>
    <w:rsid w:val="009F2164"/>
    <w:rsid w:val="009F3237"/>
    <w:rsid w:val="009F35CA"/>
    <w:rsid w:val="009F3A16"/>
    <w:rsid w:val="009F3C57"/>
    <w:rsid w:val="009F44DA"/>
    <w:rsid w:val="009F5019"/>
    <w:rsid w:val="009F554D"/>
    <w:rsid w:val="009F561F"/>
    <w:rsid w:val="009F57E3"/>
    <w:rsid w:val="009F5869"/>
    <w:rsid w:val="009F69B4"/>
    <w:rsid w:val="009F6B81"/>
    <w:rsid w:val="009F6CB1"/>
    <w:rsid w:val="009F7743"/>
    <w:rsid w:val="009F7856"/>
    <w:rsid w:val="00A012A0"/>
    <w:rsid w:val="00A01BC7"/>
    <w:rsid w:val="00A03AE0"/>
    <w:rsid w:val="00A041FF"/>
    <w:rsid w:val="00A05169"/>
    <w:rsid w:val="00A05B57"/>
    <w:rsid w:val="00A062D5"/>
    <w:rsid w:val="00A065E7"/>
    <w:rsid w:val="00A06601"/>
    <w:rsid w:val="00A06FF9"/>
    <w:rsid w:val="00A0712B"/>
    <w:rsid w:val="00A0736F"/>
    <w:rsid w:val="00A073E5"/>
    <w:rsid w:val="00A11232"/>
    <w:rsid w:val="00A11616"/>
    <w:rsid w:val="00A12073"/>
    <w:rsid w:val="00A131B8"/>
    <w:rsid w:val="00A147A9"/>
    <w:rsid w:val="00A14C35"/>
    <w:rsid w:val="00A1569E"/>
    <w:rsid w:val="00A15A41"/>
    <w:rsid w:val="00A15FD9"/>
    <w:rsid w:val="00A160DF"/>
    <w:rsid w:val="00A16793"/>
    <w:rsid w:val="00A201E3"/>
    <w:rsid w:val="00A207BE"/>
    <w:rsid w:val="00A21503"/>
    <w:rsid w:val="00A22833"/>
    <w:rsid w:val="00A22C28"/>
    <w:rsid w:val="00A23414"/>
    <w:rsid w:val="00A23DEF"/>
    <w:rsid w:val="00A24BA9"/>
    <w:rsid w:val="00A25227"/>
    <w:rsid w:val="00A25C44"/>
    <w:rsid w:val="00A25CF4"/>
    <w:rsid w:val="00A2687C"/>
    <w:rsid w:val="00A26D71"/>
    <w:rsid w:val="00A26E3C"/>
    <w:rsid w:val="00A27284"/>
    <w:rsid w:val="00A27929"/>
    <w:rsid w:val="00A27AAF"/>
    <w:rsid w:val="00A301C5"/>
    <w:rsid w:val="00A309CF"/>
    <w:rsid w:val="00A3141F"/>
    <w:rsid w:val="00A31CAE"/>
    <w:rsid w:val="00A31D7F"/>
    <w:rsid w:val="00A31F4B"/>
    <w:rsid w:val="00A337E4"/>
    <w:rsid w:val="00A342E3"/>
    <w:rsid w:val="00A344F1"/>
    <w:rsid w:val="00A34BAE"/>
    <w:rsid w:val="00A3562D"/>
    <w:rsid w:val="00A3606C"/>
    <w:rsid w:val="00A36C81"/>
    <w:rsid w:val="00A374AC"/>
    <w:rsid w:val="00A374D4"/>
    <w:rsid w:val="00A37985"/>
    <w:rsid w:val="00A37F7A"/>
    <w:rsid w:val="00A4143B"/>
    <w:rsid w:val="00A4152F"/>
    <w:rsid w:val="00A41D77"/>
    <w:rsid w:val="00A41E3A"/>
    <w:rsid w:val="00A426D4"/>
    <w:rsid w:val="00A437DB"/>
    <w:rsid w:val="00A4449B"/>
    <w:rsid w:val="00A44917"/>
    <w:rsid w:val="00A44AA6"/>
    <w:rsid w:val="00A44B1A"/>
    <w:rsid w:val="00A458CD"/>
    <w:rsid w:val="00A45B07"/>
    <w:rsid w:val="00A46344"/>
    <w:rsid w:val="00A46C88"/>
    <w:rsid w:val="00A50D88"/>
    <w:rsid w:val="00A5180F"/>
    <w:rsid w:val="00A52496"/>
    <w:rsid w:val="00A5296E"/>
    <w:rsid w:val="00A52F29"/>
    <w:rsid w:val="00A53386"/>
    <w:rsid w:val="00A57048"/>
    <w:rsid w:val="00A60E02"/>
    <w:rsid w:val="00A615CF"/>
    <w:rsid w:val="00A619F2"/>
    <w:rsid w:val="00A61E49"/>
    <w:rsid w:val="00A62854"/>
    <w:rsid w:val="00A638DC"/>
    <w:rsid w:val="00A646FE"/>
    <w:rsid w:val="00A64B67"/>
    <w:rsid w:val="00A66419"/>
    <w:rsid w:val="00A66C64"/>
    <w:rsid w:val="00A67155"/>
    <w:rsid w:val="00A6747E"/>
    <w:rsid w:val="00A67893"/>
    <w:rsid w:val="00A67AAD"/>
    <w:rsid w:val="00A70FAB"/>
    <w:rsid w:val="00A712F6"/>
    <w:rsid w:val="00A716D5"/>
    <w:rsid w:val="00A71B38"/>
    <w:rsid w:val="00A72547"/>
    <w:rsid w:val="00A7293A"/>
    <w:rsid w:val="00A7312B"/>
    <w:rsid w:val="00A7327F"/>
    <w:rsid w:val="00A732AF"/>
    <w:rsid w:val="00A7418D"/>
    <w:rsid w:val="00A74446"/>
    <w:rsid w:val="00A748B7"/>
    <w:rsid w:val="00A7570D"/>
    <w:rsid w:val="00A7595B"/>
    <w:rsid w:val="00A75A4F"/>
    <w:rsid w:val="00A76681"/>
    <w:rsid w:val="00A768F0"/>
    <w:rsid w:val="00A76C3F"/>
    <w:rsid w:val="00A7737F"/>
    <w:rsid w:val="00A777CB"/>
    <w:rsid w:val="00A803D4"/>
    <w:rsid w:val="00A80829"/>
    <w:rsid w:val="00A81253"/>
    <w:rsid w:val="00A813E2"/>
    <w:rsid w:val="00A81C2F"/>
    <w:rsid w:val="00A81E09"/>
    <w:rsid w:val="00A82D8F"/>
    <w:rsid w:val="00A83275"/>
    <w:rsid w:val="00A83AD7"/>
    <w:rsid w:val="00A840FC"/>
    <w:rsid w:val="00A84DA2"/>
    <w:rsid w:val="00A852FD"/>
    <w:rsid w:val="00A90081"/>
    <w:rsid w:val="00A907CD"/>
    <w:rsid w:val="00A90F6F"/>
    <w:rsid w:val="00A9135A"/>
    <w:rsid w:val="00A91750"/>
    <w:rsid w:val="00A920BD"/>
    <w:rsid w:val="00A9256A"/>
    <w:rsid w:val="00A92ADA"/>
    <w:rsid w:val="00A940A7"/>
    <w:rsid w:val="00A94216"/>
    <w:rsid w:val="00A9495F"/>
    <w:rsid w:val="00A94A50"/>
    <w:rsid w:val="00A95367"/>
    <w:rsid w:val="00A95633"/>
    <w:rsid w:val="00A95C3C"/>
    <w:rsid w:val="00A963FD"/>
    <w:rsid w:val="00A967FB"/>
    <w:rsid w:val="00A96ACC"/>
    <w:rsid w:val="00A96C42"/>
    <w:rsid w:val="00AA0AD5"/>
    <w:rsid w:val="00AA0F7D"/>
    <w:rsid w:val="00AA1754"/>
    <w:rsid w:val="00AA1BD1"/>
    <w:rsid w:val="00AA2095"/>
    <w:rsid w:val="00AA225B"/>
    <w:rsid w:val="00AA3282"/>
    <w:rsid w:val="00AA4B09"/>
    <w:rsid w:val="00AA4C64"/>
    <w:rsid w:val="00AA583F"/>
    <w:rsid w:val="00AA5BAB"/>
    <w:rsid w:val="00AA621C"/>
    <w:rsid w:val="00AA6851"/>
    <w:rsid w:val="00AA69CE"/>
    <w:rsid w:val="00AA6BF0"/>
    <w:rsid w:val="00AA7413"/>
    <w:rsid w:val="00AA76A0"/>
    <w:rsid w:val="00AB0503"/>
    <w:rsid w:val="00AB0DD4"/>
    <w:rsid w:val="00AB12A5"/>
    <w:rsid w:val="00AB1699"/>
    <w:rsid w:val="00AB201A"/>
    <w:rsid w:val="00AB2146"/>
    <w:rsid w:val="00AB2BD6"/>
    <w:rsid w:val="00AB2E32"/>
    <w:rsid w:val="00AB3434"/>
    <w:rsid w:val="00AB3943"/>
    <w:rsid w:val="00AB5CCE"/>
    <w:rsid w:val="00AB5ED1"/>
    <w:rsid w:val="00AB607C"/>
    <w:rsid w:val="00AB6413"/>
    <w:rsid w:val="00AB7029"/>
    <w:rsid w:val="00AB71A3"/>
    <w:rsid w:val="00AB7211"/>
    <w:rsid w:val="00AB7692"/>
    <w:rsid w:val="00AB79E1"/>
    <w:rsid w:val="00AB7D75"/>
    <w:rsid w:val="00AC035A"/>
    <w:rsid w:val="00AC07C8"/>
    <w:rsid w:val="00AC08E2"/>
    <w:rsid w:val="00AC13EA"/>
    <w:rsid w:val="00AC18FF"/>
    <w:rsid w:val="00AC1E63"/>
    <w:rsid w:val="00AC208F"/>
    <w:rsid w:val="00AC2F67"/>
    <w:rsid w:val="00AC4479"/>
    <w:rsid w:val="00AC475F"/>
    <w:rsid w:val="00AC4884"/>
    <w:rsid w:val="00AC50AB"/>
    <w:rsid w:val="00AC5516"/>
    <w:rsid w:val="00AC6545"/>
    <w:rsid w:val="00AC6A2F"/>
    <w:rsid w:val="00AC6CB3"/>
    <w:rsid w:val="00AC73BC"/>
    <w:rsid w:val="00AC76FB"/>
    <w:rsid w:val="00AC77A0"/>
    <w:rsid w:val="00AC7974"/>
    <w:rsid w:val="00AC79EA"/>
    <w:rsid w:val="00AC7D18"/>
    <w:rsid w:val="00AD0F58"/>
    <w:rsid w:val="00AD1980"/>
    <w:rsid w:val="00AD1E59"/>
    <w:rsid w:val="00AD472A"/>
    <w:rsid w:val="00AD4AEA"/>
    <w:rsid w:val="00AD5312"/>
    <w:rsid w:val="00AD5883"/>
    <w:rsid w:val="00AD589A"/>
    <w:rsid w:val="00AD5D05"/>
    <w:rsid w:val="00AD6744"/>
    <w:rsid w:val="00AD7253"/>
    <w:rsid w:val="00AD739E"/>
    <w:rsid w:val="00AE07A0"/>
    <w:rsid w:val="00AE114F"/>
    <w:rsid w:val="00AE1B09"/>
    <w:rsid w:val="00AE1D4D"/>
    <w:rsid w:val="00AE1FDE"/>
    <w:rsid w:val="00AE29CD"/>
    <w:rsid w:val="00AE2CEA"/>
    <w:rsid w:val="00AE3575"/>
    <w:rsid w:val="00AE3AA4"/>
    <w:rsid w:val="00AE4D3E"/>
    <w:rsid w:val="00AE4E92"/>
    <w:rsid w:val="00AE5F73"/>
    <w:rsid w:val="00AE663B"/>
    <w:rsid w:val="00AE7FD0"/>
    <w:rsid w:val="00AF08AB"/>
    <w:rsid w:val="00AF251A"/>
    <w:rsid w:val="00AF27ED"/>
    <w:rsid w:val="00AF2E29"/>
    <w:rsid w:val="00AF2E90"/>
    <w:rsid w:val="00AF341D"/>
    <w:rsid w:val="00AF34E2"/>
    <w:rsid w:val="00AF351B"/>
    <w:rsid w:val="00AF5948"/>
    <w:rsid w:val="00AF66A2"/>
    <w:rsid w:val="00AF6ED8"/>
    <w:rsid w:val="00AF6F5B"/>
    <w:rsid w:val="00AF70AF"/>
    <w:rsid w:val="00AF77F5"/>
    <w:rsid w:val="00B009D2"/>
    <w:rsid w:val="00B00BC9"/>
    <w:rsid w:val="00B011B4"/>
    <w:rsid w:val="00B02DAE"/>
    <w:rsid w:val="00B03271"/>
    <w:rsid w:val="00B035F3"/>
    <w:rsid w:val="00B04228"/>
    <w:rsid w:val="00B0424F"/>
    <w:rsid w:val="00B04282"/>
    <w:rsid w:val="00B042E4"/>
    <w:rsid w:val="00B04C35"/>
    <w:rsid w:val="00B05615"/>
    <w:rsid w:val="00B07A95"/>
    <w:rsid w:val="00B07CF8"/>
    <w:rsid w:val="00B11459"/>
    <w:rsid w:val="00B115A4"/>
    <w:rsid w:val="00B116CA"/>
    <w:rsid w:val="00B11930"/>
    <w:rsid w:val="00B12218"/>
    <w:rsid w:val="00B130E4"/>
    <w:rsid w:val="00B13114"/>
    <w:rsid w:val="00B1400F"/>
    <w:rsid w:val="00B14191"/>
    <w:rsid w:val="00B1478D"/>
    <w:rsid w:val="00B14AE0"/>
    <w:rsid w:val="00B14E95"/>
    <w:rsid w:val="00B158CC"/>
    <w:rsid w:val="00B1777F"/>
    <w:rsid w:val="00B17D05"/>
    <w:rsid w:val="00B2031D"/>
    <w:rsid w:val="00B20F2B"/>
    <w:rsid w:val="00B20FEA"/>
    <w:rsid w:val="00B2246B"/>
    <w:rsid w:val="00B23823"/>
    <w:rsid w:val="00B243B2"/>
    <w:rsid w:val="00B2514B"/>
    <w:rsid w:val="00B25366"/>
    <w:rsid w:val="00B257BE"/>
    <w:rsid w:val="00B25D0B"/>
    <w:rsid w:val="00B26308"/>
    <w:rsid w:val="00B265C1"/>
    <w:rsid w:val="00B27631"/>
    <w:rsid w:val="00B30643"/>
    <w:rsid w:val="00B326EA"/>
    <w:rsid w:val="00B327E1"/>
    <w:rsid w:val="00B33792"/>
    <w:rsid w:val="00B33CA4"/>
    <w:rsid w:val="00B33DA4"/>
    <w:rsid w:val="00B34144"/>
    <w:rsid w:val="00B34743"/>
    <w:rsid w:val="00B352EE"/>
    <w:rsid w:val="00B35D50"/>
    <w:rsid w:val="00B3601B"/>
    <w:rsid w:val="00B366C6"/>
    <w:rsid w:val="00B369F7"/>
    <w:rsid w:val="00B36C0A"/>
    <w:rsid w:val="00B36CA0"/>
    <w:rsid w:val="00B37026"/>
    <w:rsid w:val="00B3760C"/>
    <w:rsid w:val="00B40460"/>
    <w:rsid w:val="00B40543"/>
    <w:rsid w:val="00B417D5"/>
    <w:rsid w:val="00B41AFB"/>
    <w:rsid w:val="00B43F8A"/>
    <w:rsid w:val="00B4447A"/>
    <w:rsid w:val="00B44F07"/>
    <w:rsid w:val="00B45025"/>
    <w:rsid w:val="00B4516D"/>
    <w:rsid w:val="00B45281"/>
    <w:rsid w:val="00B4666B"/>
    <w:rsid w:val="00B477FA"/>
    <w:rsid w:val="00B47B30"/>
    <w:rsid w:val="00B47FD1"/>
    <w:rsid w:val="00B5059A"/>
    <w:rsid w:val="00B50D2A"/>
    <w:rsid w:val="00B51B62"/>
    <w:rsid w:val="00B51CC7"/>
    <w:rsid w:val="00B51F59"/>
    <w:rsid w:val="00B52203"/>
    <w:rsid w:val="00B5232C"/>
    <w:rsid w:val="00B5254F"/>
    <w:rsid w:val="00B52633"/>
    <w:rsid w:val="00B526F4"/>
    <w:rsid w:val="00B52F7E"/>
    <w:rsid w:val="00B53154"/>
    <w:rsid w:val="00B5403C"/>
    <w:rsid w:val="00B542F8"/>
    <w:rsid w:val="00B54795"/>
    <w:rsid w:val="00B54B76"/>
    <w:rsid w:val="00B54BC2"/>
    <w:rsid w:val="00B550E5"/>
    <w:rsid w:val="00B5561E"/>
    <w:rsid w:val="00B55EEB"/>
    <w:rsid w:val="00B560E2"/>
    <w:rsid w:val="00B56F80"/>
    <w:rsid w:val="00B573DF"/>
    <w:rsid w:val="00B57917"/>
    <w:rsid w:val="00B63666"/>
    <w:rsid w:val="00B63DDD"/>
    <w:rsid w:val="00B642E6"/>
    <w:rsid w:val="00B643DA"/>
    <w:rsid w:val="00B6452C"/>
    <w:rsid w:val="00B64623"/>
    <w:rsid w:val="00B65426"/>
    <w:rsid w:val="00B65BE7"/>
    <w:rsid w:val="00B65E59"/>
    <w:rsid w:val="00B673B6"/>
    <w:rsid w:val="00B704D8"/>
    <w:rsid w:val="00B707DD"/>
    <w:rsid w:val="00B7178A"/>
    <w:rsid w:val="00B719C5"/>
    <w:rsid w:val="00B7246E"/>
    <w:rsid w:val="00B72DB1"/>
    <w:rsid w:val="00B73AE1"/>
    <w:rsid w:val="00B74C3D"/>
    <w:rsid w:val="00B756CB"/>
    <w:rsid w:val="00B773C7"/>
    <w:rsid w:val="00B80335"/>
    <w:rsid w:val="00B8099A"/>
    <w:rsid w:val="00B8151E"/>
    <w:rsid w:val="00B81751"/>
    <w:rsid w:val="00B81AF7"/>
    <w:rsid w:val="00B81ED0"/>
    <w:rsid w:val="00B8259D"/>
    <w:rsid w:val="00B828A7"/>
    <w:rsid w:val="00B82F1C"/>
    <w:rsid w:val="00B84BDF"/>
    <w:rsid w:val="00B85A33"/>
    <w:rsid w:val="00B85B2F"/>
    <w:rsid w:val="00B85D73"/>
    <w:rsid w:val="00B85E75"/>
    <w:rsid w:val="00B864A4"/>
    <w:rsid w:val="00B9105F"/>
    <w:rsid w:val="00B925F6"/>
    <w:rsid w:val="00B92B6B"/>
    <w:rsid w:val="00B92BEA"/>
    <w:rsid w:val="00B92DCA"/>
    <w:rsid w:val="00B9399E"/>
    <w:rsid w:val="00B94A0F"/>
    <w:rsid w:val="00B9626A"/>
    <w:rsid w:val="00B968EB"/>
    <w:rsid w:val="00B96AD4"/>
    <w:rsid w:val="00B96B0A"/>
    <w:rsid w:val="00B96E07"/>
    <w:rsid w:val="00B97238"/>
    <w:rsid w:val="00B97908"/>
    <w:rsid w:val="00B97B10"/>
    <w:rsid w:val="00BA0161"/>
    <w:rsid w:val="00BA08FB"/>
    <w:rsid w:val="00BA0AEE"/>
    <w:rsid w:val="00BA0D4D"/>
    <w:rsid w:val="00BA1150"/>
    <w:rsid w:val="00BA379E"/>
    <w:rsid w:val="00BA3BF1"/>
    <w:rsid w:val="00BA4B72"/>
    <w:rsid w:val="00BA4CD0"/>
    <w:rsid w:val="00BA4D55"/>
    <w:rsid w:val="00BA54FC"/>
    <w:rsid w:val="00BA5C4D"/>
    <w:rsid w:val="00BA673B"/>
    <w:rsid w:val="00BA6917"/>
    <w:rsid w:val="00BA6A90"/>
    <w:rsid w:val="00BB0BB1"/>
    <w:rsid w:val="00BB0F35"/>
    <w:rsid w:val="00BB14E5"/>
    <w:rsid w:val="00BB19E4"/>
    <w:rsid w:val="00BB1C14"/>
    <w:rsid w:val="00BB2118"/>
    <w:rsid w:val="00BB2700"/>
    <w:rsid w:val="00BB3C0E"/>
    <w:rsid w:val="00BB40AB"/>
    <w:rsid w:val="00BB4242"/>
    <w:rsid w:val="00BB47D5"/>
    <w:rsid w:val="00BB497A"/>
    <w:rsid w:val="00BB4D4B"/>
    <w:rsid w:val="00BB632F"/>
    <w:rsid w:val="00BB7684"/>
    <w:rsid w:val="00BC1093"/>
    <w:rsid w:val="00BC1BC0"/>
    <w:rsid w:val="00BC1D62"/>
    <w:rsid w:val="00BC24B5"/>
    <w:rsid w:val="00BC27EB"/>
    <w:rsid w:val="00BC2C72"/>
    <w:rsid w:val="00BC348C"/>
    <w:rsid w:val="00BC466A"/>
    <w:rsid w:val="00BC4AAB"/>
    <w:rsid w:val="00BC4BE9"/>
    <w:rsid w:val="00BC4FD7"/>
    <w:rsid w:val="00BC529C"/>
    <w:rsid w:val="00BD00BC"/>
    <w:rsid w:val="00BD0B4C"/>
    <w:rsid w:val="00BD0C2C"/>
    <w:rsid w:val="00BD224E"/>
    <w:rsid w:val="00BD26F7"/>
    <w:rsid w:val="00BD2779"/>
    <w:rsid w:val="00BD2986"/>
    <w:rsid w:val="00BD3FEC"/>
    <w:rsid w:val="00BD5B14"/>
    <w:rsid w:val="00BD5F0E"/>
    <w:rsid w:val="00BD6B59"/>
    <w:rsid w:val="00BE0299"/>
    <w:rsid w:val="00BE04A4"/>
    <w:rsid w:val="00BE0D91"/>
    <w:rsid w:val="00BE181E"/>
    <w:rsid w:val="00BE2094"/>
    <w:rsid w:val="00BE217A"/>
    <w:rsid w:val="00BE31C4"/>
    <w:rsid w:val="00BE4142"/>
    <w:rsid w:val="00BE4E78"/>
    <w:rsid w:val="00BE54CE"/>
    <w:rsid w:val="00BE5F5E"/>
    <w:rsid w:val="00BE6E55"/>
    <w:rsid w:val="00BE7037"/>
    <w:rsid w:val="00BE7B44"/>
    <w:rsid w:val="00BF062A"/>
    <w:rsid w:val="00BF117E"/>
    <w:rsid w:val="00BF2230"/>
    <w:rsid w:val="00BF2BC1"/>
    <w:rsid w:val="00BF3303"/>
    <w:rsid w:val="00BF37EB"/>
    <w:rsid w:val="00BF49E6"/>
    <w:rsid w:val="00BF52E2"/>
    <w:rsid w:val="00BF7509"/>
    <w:rsid w:val="00BF763F"/>
    <w:rsid w:val="00BF7898"/>
    <w:rsid w:val="00C0063C"/>
    <w:rsid w:val="00C00DFC"/>
    <w:rsid w:val="00C0154D"/>
    <w:rsid w:val="00C01D11"/>
    <w:rsid w:val="00C0212E"/>
    <w:rsid w:val="00C022B9"/>
    <w:rsid w:val="00C03F0F"/>
    <w:rsid w:val="00C04439"/>
    <w:rsid w:val="00C04A53"/>
    <w:rsid w:val="00C04DD8"/>
    <w:rsid w:val="00C04E7E"/>
    <w:rsid w:val="00C0530B"/>
    <w:rsid w:val="00C05491"/>
    <w:rsid w:val="00C06AC9"/>
    <w:rsid w:val="00C073DE"/>
    <w:rsid w:val="00C0775D"/>
    <w:rsid w:val="00C07BAB"/>
    <w:rsid w:val="00C07DFB"/>
    <w:rsid w:val="00C100C3"/>
    <w:rsid w:val="00C10727"/>
    <w:rsid w:val="00C10E08"/>
    <w:rsid w:val="00C10EF6"/>
    <w:rsid w:val="00C139B4"/>
    <w:rsid w:val="00C13F8C"/>
    <w:rsid w:val="00C1529B"/>
    <w:rsid w:val="00C153C4"/>
    <w:rsid w:val="00C16D6B"/>
    <w:rsid w:val="00C173AE"/>
    <w:rsid w:val="00C17BBC"/>
    <w:rsid w:val="00C17F0D"/>
    <w:rsid w:val="00C20669"/>
    <w:rsid w:val="00C222B2"/>
    <w:rsid w:val="00C23131"/>
    <w:rsid w:val="00C23614"/>
    <w:rsid w:val="00C24DBD"/>
    <w:rsid w:val="00C2526F"/>
    <w:rsid w:val="00C26523"/>
    <w:rsid w:val="00C2669C"/>
    <w:rsid w:val="00C27465"/>
    <w:rsid w:val="00C274D1"/>
    <w:rsid w:val="00C27584"/>
    <w:rsid w:val="00C308C7"/>
    <w:rsid w:val="00C30C95"/>
    <w:rsid w:val="00C310DE"/>
    <w:rsid w:val="00C3191C"/>
    <w:rsid w:val="00C32581"/>
    <w:rsid w:val="00C33375"/>
    <w:rsid w:val="00C336ED"/>
    <w:rsid w:val="00C33998"/>
    <w:rsid w:val="00C339F2"/>
    <w:rsid w:val="00C33BED"/>
    <w:rsid w:val="00C3473E"/>
    <w:rsid w:val="00C349D9"/>
    <w:rsid w:val="00C35BEA"/>
    <w:rsid w:val="00C3639D"/>
    <w:rsid w:val="00C36750"/>
    <w:rsid w:val="00C376A5"/>
    <w:rsid w:val="00C40493"/>
    <w:rsid w:val="00C40682"/>
    <w:rsid w:val="00C40D9F"/>
    <w:rsid w:val="00C41903"/>
    <w:rsid w:val="00C41BAC"/>
    <w:rsid w:val="00C41D04"/>
    <w:rsid w:val="00C42448"/>
    <w:rsid w:val="00C43320"/>
    <w:rsid w:val="00C436DD"/>
    <w:rsid w:val="00C44039"/>
    <w:rsid w:val="00C44675"/>
    <w:rsid w:val="00C448F4"/>
    <w:rsid w:val="00C449B0"/>
    <w:rsid w:val="00C45851"/>
    <w:rsid w:val="00C45A10"/>
    <w:rsid w:val="00C466DB"/>
    <w:rsid w:val="00C47447"/>
    <w:rsid w:val="00C50BE2"/>
    <w:rsid w:val="00C51261"/>
    <w:rsid w:val="00C51916"/>
    <w:rsid w:val="00C51C49"/>
    <w:rsid w:val="00C524CA"/>
    <w:rsid w:val="00C544F8"/>
    <w:rsid w:val="00C54AE1"/>
    <w:rsid w:val="00C558C3"/>
    <w:rsid w:val="00C559BF"/>
    <w:rsid w:val="00C559DC"/>
    <w:rsid w:val="00C562CB"/>
    <w:rsid w:val="00C56717"/>
    <w:rsid w:val="00C56E8E"/>
    <w:rsid w:val="00C575D9"/>
    <w:rsid w:val="00C57FBE"/>
    <w:rsid w:val="00C6078B"/>
    <w:rsid w:val="00C60D74"/>
    <w:rsid w:val="00C6197E"/>
    <w:rsid w:val="00C61CA0"/>
    <w:rsid w:val="00C63792"/>
    <w:rsid w:val="00C641F0"/>
    <w:rsid w:val="00C64633"/>
    <w:rsid w:val="00C6499B"/>
    <w:rsid w:val="00C65B29"/>
    <w:rsid w:val="00C66252"/>
    <w:rsid w:val="00C66850"/>
    <w:rsid w:val="00C6792D"/>
    <w:rsid w:val="00C67D18"/>
    <w:rsid w:val="00C67FC9"/>
    <w:rsid w:val="00C7040D"/>
    <w:rsid w:val="00C71003"/>
    <w:rsid w:val="00C71781"/>
    <w:rsid w:val="00C72099"/>
    <w:rsid w:val="00C728C1"/>
    <w:rsid w:val="00C73951"/>
    <w:rsid w:val="00C7407F"/>
    <w:rsid w:val="00C7457E"/>
    <w:rsid w:val="00C747F1"/>
    <w:rsid w:val="00C74ABB"/>
    <w:rsid w:val="00C74F44"/>
    <w:rsid w:val="00C7794E"/>
    <w:rsid w:val="00C80E63"/>
    <w:rsid w:val="00C81737"/>
    <w:rsid w:val="00C817F4"/>
    <w:rsid w:val="00C82670"/>
    <w:rsid w:val="00C831AC"/>
    <w:rsid w:val="00C83380"/>
    <w:rsid w:val="00C83626"/>
    <w:rsid w:val="00C83972"/>
    <w:rsid w:val="00C84254"/>
    <w:rsid w:val="00C86C57"/>
    <w:rsid w:val="00C871CE"/>
    <w:rsid w:val="00C874B5"/>
    <w:rsid w:val="00C87587"/>
    <w:rsid w:val="00C879F8"/>
    <w:rsid w:val="00C902E2"/>
    <w:rsid w:val="00C90769"/>
    <w:rsid w:val="00C90912"/>
    <w:rsid w:val="00C90FF3"/>
    <w:rsid w:val="00C91747"/>
    <w:rsid w:val="00C9374A"/>
    <w:rsid w:val="00C9389D"/>
    <w:rsid w:val="00C93CE8"/>
    <w:rsid w:val="00C94AA3"/>
    <w:rsid w:val="00C94C2C"/>
    <w:rsid w:val="00C94FD3"/>
    <w:rsid w:val="00C95050"/>
    <w:rsid w:val="00C966A9"/>
    <w:rsid w:val="00C96926"/>
    <w:rsid w:val="00C9791C"/>
    <w:rsid w:val="00C97CB5"/>
    <w:rsid w:val="00CA0F70"/>
    <w:rsid w:val="00CA0FCD"/>
    <w:rsid w:val="00CA1DA4"/>
    <w:rsid w:val="00CA2BD7"/>
    <w:rsid w:val="00CA353D"/>
    <w:rsid w:val="00CA35DA"/>
    <w:rsid w:val="00CA37D7"/>
    <w:rsid w:val="00CA46EF"/>
    <w:rsid w:val="00CA47EA"/>
    <w:rsid w:val="00CA4C87"/>
    <w:rsid w:val="00CA616E"/>
    <w:rsid w:val="00CA63E9"/>
    <w:rsid w:val="00CB0AEA"/>
    <w:rsid w:val="00CB0DF1"/>
    <w:rsid w:val="00CB1262"/>
    <w:rsid w:val="00CB2438"/>
    <w:rsid w:val="00CB279C"/>
    <w:rsid w:val="00CB27B2"/>
    <w:rsid w:val="00CB2963"/>
    <w:rsid w:val="00CB2F15"/>
    <w:rsid w:val="00CB362B"/>
    <w:rsid w:val="00CB4234"/>
    <w:rsid w:val="00CB46D7"/>
    <w:rsid w:val="00CB4C32"/>
    <w:rsid w:val="00CB4F95"/>
    <w:rsid w:val="00CB5376"/>
    <w:rsid w:val="00CB6149"/>
    <w:rsid w:val="00CB642E"/>
    <w:rsid w:val="00CB66F7"/>
    <w:rsid w:val="00CB67F2"/>
    <w:rsid w:val="00CB7069"/>
    <w:rsid w:val="00CB787F"/>
    <w:rsid w:val="00CB7DF4"/>
    <w:rsid w:val="00CC0C6A"/>
    <w:rsid w:val="00CC0EA6"/>
    <w:rsid w:val="00CC1055"/>
    <w:rsid w:val="00CC133E"/>
    <w:rsid w:val="00CC1420"/>
    <w:rsid w:val="00CC19FA"/>
    <w:rsid w:val="00CC214B"/>
    <w:rsid w:val="00CC2E16"/>
    <w:rsid w:val="00CC2FC0"/>
    <w:rsid w:val="00CC39BD"/>
    <w:rsid w:val="00CC5602"/>
    <w:rsid w:val="00CC58F0"/>
    <w:rsid w:val="00CC5BBF"/>
    <w:rsid w:val="00CC5CF2"/>
    <w:rsid w:val="00CC6AB9"/>
    <w:rsid w:val="00CC71EC"/>
    <w:rsid w:val="00CC7C16"/>
    <w:rsid w:val="00CD1BE1"/>
    <w:rsid w:val="00CD225C"/>
    <w:rsid w:val="00CD27B6"/>
    <w:rsid w:val="00CD2C3C"/>
    <w:rsid w:val="00CD2F93"/>
    <w:rsid w:val="00CD357B"/>
    <w:rsid w:val="00CD374A"/>
    <w:rsid w:val="00CD38B2"/>
    <w:rsid w:val="00CD4F1D"/>
    <w:rsid w:val="00CD4F3A"/>
    <w:rsid w:val="00CD600D"/>
    <w:rsid w:val="00CD6310"/>
    <w:rsid w:val="00CD631A"/>
    <w:rsid w:val="00CD6771"/>
    <w:rsid w:val="00CE0023"/>
    <w:rsid w:val="00CE0DE3"/>
    <w:rsid w:val="00CE1AD6"/>
    <w:rsid w:val="00CE1BB8"/>
    <w:rsid w:val="00CE2010"/>
    <w:rsid w:val="00CE2081"/>
    <w:rsid w:val="00CE2EEC"/>
    <w:rsid w:val="00CE3481"/>
    <w:rsid w:val="00CE38EC"/>
    <w:rsid w:val="00CE42B4"/>
    <w:rsid w:val="00CE60B3"/>
    <w:rsid w:val="00CE76B3"/>
    <w:rsid w:val="00CF0139"/>
    <w:rsid w:val="00CF042C"/>
    <w:rsid w:val="00CF0B05"/>
    <w:rsid w:val="00CF179B"/>
    <w:rsid w:val="00CF2003"/>
    <w:rsid w:val="00CF2452"/>
    <w:rsid w:val="00CF2E14"/>
    <w:rsid w:val="00CF31A3"/>
    <w:rsid w:val="00CF329D"/>
    <w:rsid w:val="00CF5480"/>
    <w:rsid w:val="00CF57DD"/>
    <w:rsid w:val="00CF683B"/>
    <w:rsid w:val="00CF7A2C"/>
    <w:rsid w:val="00CF7FDA"/>
    <w:rsid w:val="00D00C13"/>
    <w:rsid w:val="00D02761"/>
    <w:rsid w:val="00D02C36"/>
    <w:rsid w:val="00D02D56"/>
    <w:rsid w:val="00D037DD"/>
    <w:rsid w:val="00D03F09"/>
    <w:rsid w:val="00D04294"/>
    <w:rsid w:val="00D04306"/>
    <w:rsid w:val="00D04B4B"/>
    <w:rsid w:val="00D05710"/>
    <w:rsid w:val="00D061C4"/>
    <w:rsid w:val="00D06D78"/>
    <w:rsid w:val="00D076FB"/>
    <w:rsid w:val="00D103C9"/>
    <w:rsid w:val="00D1068C"/>
    <w:rsid w:val="00D106DE"/>
    <w:rsid w:val="00D10AF0"/>
    <w:rsid w:val="00D11295"/>
    <w:rsid w:val="00D11A9B"/>
    <w:rsid w:val="00D1212B"/>
    <w:rsid w:val="00D128D1"/>
    <w:rsid w:val="00D12991"/>
    <w:rsid w:val="00D12BD2"/>
    <w:rsid w:val="00D145CE"/>
    <w:rsid w:val="00D14B12"/>
    <w:rsid w:val="00D14C78"/>
    <w:rsid w:val="00D1557C"/>
    <w:rsid w:val="00D16570"/>
    <w:rsid w:val="00D17170"/>
    <w:rsid w:val="00D172B7"/>
    <w:rsid w:val="00D17626"/>
    <w:rsid w:val="00D202A4"/>
    <w:rsid w:val="00D216CE"/>
    <w:rsid w:val="00D2221B"/>
    <w:rsid w:val="00D23034"/>
    <w:rsid w:val="00D23294"/>
    <w:rsid w:val="00D23A6C"/>
    <w:rsid w:val="00D23D09"/>
    <w:rsid w:val="00D23EEB"/>
    <w:rsid w:val="00D243D2"/>
    <w:rsid w:val="00D24788"/>
    <w:rsid w:val="00D252A4"/>
    <w:rsid w:val="00D25C67"/>
    <w:rsid w:val="00D25E13"/>
    <w:rsid w:val="00D26BFF"/>
    <w:rsid w:val="00D26DA1"/>
    <w:rsid w:val="00D27FF3"/>
    <w:rsid w:val="00D30C50"/>
    <w:rsid w:val="00D31317"/>
    <w:rsid w:val="00D31318"/>
    <w:rsid w:val="00D31EA1"/>
    <w:rsid w:val="00D3220C"/>
    <w:rsid w:val="00D32403"/>
    <w:rsid w:val="00D32707"/>
    <w:rsid w:val="00D33743"/>
    <w:rsid w:val="00D3430C"/>
    <w:rsid w:val="00D34942"/>
    <w:rsid w:val="00D34B81"/>
    <w:rsid w:val="00D352BF"/>
    <w:rsid w:val="00D37F40"/>
    <w:rsid w:val="00D406CD"/>
    <w:rsid w:val="00D40EBA"/>
    <w:rsid w:val="00D4132E"/>
    <w:rsid w:val="00D417CE"/>
    <w:rsid w:val="00D4304B"/>
    <w:rsid w:val="00D44C11"/>
    <w:rsid w:val="00D452B2"/>
    <w:rsid w:val="00D4559B"/>
    <w:rsid w:val="00D45A00"/>
    <w:rsid w:val="00D45C10"/>
    <w:rsid w:val="00D46D21"/>
    <w:rsid w:val="00D46FDD"/>
    <w:rsid w:val="00D47A5C"/>
    <w:rsid w:val="00D50BBA"/>
    <w:rsid w:val="00D51614"/>
    <w:rsid w:val="00D5178E"/>
    <w:rsid w:val="00D51F21"/>
    <w:rsid w:val="00D52B03"/>
    <w:rsid w:val="00D52B60"/>
    <w:rsid w:val="00D53370"/>
    <w:rsid w:val="00D53783"/>
    <w:rsid w:val="00D53C09"/>
    <w:rsid w:val="00D540B6"/>
    <w:rsid w:val="00D54A7D"/>
    <w:rsid w:val="00D54EDA"/>
    <w:rsid w:val="00D55B8D"/>
    <w:rsid w:val="00D5771C"/>
    <w:rsid w:val="00D57822"/>
    <w:rsid w:val="00D57854"/>
    <w:rsid w:val="00D57876"/>
    <w:rsid w:val="00D57D8E"/>
    <w:rsid w:val="00D60FED"/>
    <w:rsid w:val="00D61D27"/>
    <w:rsid w:val="00D61D46"/>
    <w:rsid w:val="00D62928"/>
    <w:rsid w:val="00D63573"/>
    <w:rsid w:val="00D6432F"/>
    <w:rsid w:val="00D64B5E"/>
    <w:rsid w:val="00D6529B"/>
    <w:rsid w:val="00D66075"/>
    <w:rsid w:val="00D66340"/>
    <w:rsid w:val="00D66A44"/>
    <w:rsid w:val="00D700AF"/>
    <w:rsid w:val="00D70409"/>
    <w:rsid w:val="00D72282"/>
    <w:rsid w:val="00D73CB2"/>
    <w:rsid w:val="00D74605"/>
    <w:rsid w:val="00D75FB6"/>
    <w:rsid w:val="00D76018"/>
    <w:rsid w:val="00D76404"/>
    <w:rsid w:val="00D76508"/>
    <w:rsid w:val="00D76719"/>
    <w:rsid w:val="00D76BC7"/>
    <w:rsid w:val="00D776BD"/>
    <w:rsid w:val="00D77F5E"/>
    <w:rsid w:val="00D814F3"/>
    <w:rsid w:val="00D81B98"/>
    <w:rsid w:val="00D83A64"/>
    <w:rsid w:val="00D85222"/>
    <w:rsid w:val="00D852E1"/>
    <w:rsid w:val="00D8551B"/>
    <w:rsid w:val="00D8563E"/>
    <w:rsid w:val="00D8647D"/>
    <w:rsid w:val="00D879B6"/>
    <w:rsid w:val="00D87D08"/>
    <w:rsid w:val="00D90067"/>
    <w:rsid w:val="00D906E9"/>
    <w:rsid w:val="00D918B9"/>
    <w:rsid w:val="00D92AC8"/>
    <w:rsid w:val="00D92FE3"/>
    <w:rsid w:val="00D93EC0"/>
    <w:rsid w:val="00D94AB0"/>
    <w:rsid w:val="00D952F4"/>
    <w:rsid w:val="00D954E8"/>
    <w:rsid w:val="00D955E9"/>
    <w:rsid w:val="00D95BB2"/>
    <w:rsid w:val="00D96404"/>
    <w:rsid w:val="00D9663F"/>
    <w:rsid w:val="00D96F44"/>
    <w:rsid w:val="00D9744B"/>
    <w:rsid w:val="00D976E0"/>
    <w:rsid w:val="00DA0991"/>
    <w:rsid w:val="00DA1212"/>
    <w:rsid w:val="00DA135F"/>
    <w:rsid w:val="00DA1610"/>
    <w:rsid w:val="00DA18F1"/>
    <w:rsid w:val="00DA1B26"/>
    <w:rsid w:val="00DA211B"/>
    <w:rsid w:val="00DA2365"/>
    <w:rsid w:val="00DA26CF"/>
    <w:rsid w:val="00DA2CD8"/>
    <w:rsid w:val="00DA34F3"/>
    <w:rsid w:val="00DA4645"/>
    <w:rsid w:val="00DA4B59"/>
    <w:rsid w:val="00DA4C28"/>
    <w:rsid w:val="00DA5524"/>
    <w:rsid w:val="00DA5667"/>
    <w:rsid w:val="00DA5A8E"/>
    <w:rsid w:val="00DA5B77"/>
    <w:rsid w:val="00DA5D30"/>
    <w:rsid w:val="00DA5DE6"/>
    <w:rsid w:val="00DA791F"/>
    <w:rsid w:val="00DA7EF8"/>
    <w:rsid w:val="00DB0EAB"/>
    <w:rsid w:val="00DB1B0A"/>
    <w:rsid w:val="00DB2C5A"/>
    <w:rsid w:val="00DB382E"/>
    <w:rsid w:val="00DB44BC"/>
    <w:rsid w:val="00DB5F62"/>
    <w:rsid w:val="00DB652C"/>
    <w:rsid w:val="00DC0161"/>
    <w:rsid w:val="00DC1F2F"/>
    <w:rsid w:val="00DC219A"/>
    <w:rsid w:val="00DC21E3"/>
    <w:rsid w:val="00DC272D"/>
    <w:rsid w:val="00DC27E7"/>
    <w:rsid w:val="00DC381A"/>
    <w:rsid w:val="00DC38D4"/>
    <w:rsid w:val="00DC3E71"/>
    <w:rsid w:val="00DC4A3C"/>
    <w:rsid w:val="00DC4B71"/>
    <w:rsid w:val="00DC4EF7"/>
    <w:rsid w:val="00DC546D"/>
    <w:rsid w:val="00DC628A"/>
    <w:rsid w:val="00DC6A44"/>
    <w:rsid w:val="00DC6CD6"/>
    <w:rsid w:val="00DC7226"/>
    <w:rsid w:val="00DC7A15"/>
    <w:rsid w:val="00DC7EE9"/>
    <w:rsid w:val="00DD02BA"/>
    <w:rsid w:val="00DD1B4E"/>
    <w:rsid w:val="00DD2C4F"/>
    <w:rsid w:val="00DD36C4"/>
    <w:rsid w:val="00DD45A9"/>
    <w:rsid w:val="00DD4BE6"/>
    <w:rsid w:val="00DD5AD8"/>
    <w:rsid w:val="00DD5BEE"/>
    <w:rsid w:val="00DE010F"/>
    <w:rsid w:val="00DE1A9D"/>
    <w:rsid w:val="00DE31C8"/>
    <w:rsid w:val="00DE44C9"/>
    <w:rsid w:val="00DE4B6B"/>
    <w:rsid w:val="00DE5266"/>
    <w:rsid w:val="00DE54A6"/>
    <w:rsid w:val="00DE5C50"/>
    <w:rsid w:val="00DE603F"/>
    <w:rsid w:val="00DE6E00"/>
    <w:rsid w:val="00DE7179"/>
    <w:rsid w:val="00DE7B3A"/>
    <w:rsid w:val="00DE7B52"/>
    <w:rsid w:val="00DE7CDA"/>
    <w:rsid w:val="00DF0292"/>
    <w:rsid w:val="00DF1EDE"/>
    <w:rsid w:val="00DF1FB7"/>
    <w:rsid w:val="00DF2304"/>
    <w:rsid w:val="00DF2446"/>
    <w:rsid w:val="00DF384D"/>
    <w:rsid w:val="00DF5134"/>
    <w:rsid w:val="00DF61DE"/>
    <w:rsid w:val="00DF6701"/>
    <w:rsid w:val="00DF69B1"/>
    <w:rsid w:val="00DF75D6"/>
    <w:rsid w:val="00DF7665"/>
    <w:rsid w:val="00E01623"/>
    <w:rsid w:val="00E03588"/>
    <w:rsid w:val="00E0358B"/>
    <w:rsid w:val="00E04AAC"/>
    <w:rsid w:val="00E04E4C"/>
    <w:rsid w:val="00E059D2"/>
    <w:rsid w:val="00E05B93"/>
    <w:rsid w:val="00E05E23"/>
    <w:rsid w:val="00E06221"/>
    <w:rsid w:val="00E06DD8"/>
    <w:rsid w:val="00E0703A"/>
    <w:rsid w:val="00E07736"/>
    <w:rsid w:val="00E07B82"/>
    <w:rsid w:val="00E10F9F"/>
    <w:rsid w:val="00E1121F"/>
    <w:rsid w:val="00E11D19"/>
    <w:rsid w:val="00E1235D"/>
    <w:rsid w:val="00E12A90"/>
    <w:rsid w:val="00E12AF0"/>
    <w:rsid w:val="00E13B29"/>
    <w:rsid w:val="00E13D66"/>
    <w:rsid w:val="00E13E8A"/>
    <w:rsid w:val="00E140CE"/>
    <w:rsid w:val="00E142A8"/>
    <w:rsid w:val="00E14DF1"/>
    <w:rsid w:val="00E156A9"/>
    <w:rsid w:val="00E1700B"/>
    <w:rsid w:val="00E171A6"/>
    <w:rsid w:val="00E20B29"/>
    <w:rsid w:val="00E215FB"/>
    <w:rsid w:val="00E217A0"/>
    <w:rsid w:val="00E21E1D"/>
    <w:rsid w:val="00E21ED8"/>
    <w:rsid w:val="00E21F08"/>
    <w:rsid w:val="00E21F69"/>
    <w:rsid w:val="00E2498F"/>
    <w:rsid w:val="00E255A4"/>
    <w:rsid w:val="00E26880"/>
    <w:rsid w:val="00E26BA4"/>
    <w:rsid w:val="00E2782E"/>
    <w:rsid w:val="00E2789D"/>
    <w:rsid w:val="00E27B6F"/>
    <w:rsid w:val="00E30FE7"/>
    <w:rsid w:val="00E31965"/>
    <w:rsid w:val="00E319D2"/>
    <w:rsid w:val="00E320C1"/>
    <w:rsid w:val="00E32D12"/>
    <w:rsid w:val="00E342E5"/>
    <w:rsid w:val="00E34E68"/>
    <w:rsid w:val="00E359F9"/>
    <w:rsid w:val="00E3647D"/>
    <w:rsid w:val="00E36789"/>
    <w:rsid w:val="00E369B3"/>
    <w:rsid w:val="00E36ABB"/>
    <w:rsid w:val="00E36E8E"/>
    <w:rsid w:val="00E373E0"/>
    <w:rsid w:val="00E4085F"/>
    <w:rsid w:val="00E420F8"/>
    <w:rsid w:val="00E4242B"/>
    <w:rsid w:val="00E429AF"/>
    <w:rsid w:val="00E43393"/>
    <w:rsid w:val="00E46E34"/>
    <w:rsid w:val="00E46F5A"/>
    <w:rsid w:val="00E47763"/>
    <w:rsid w:val="00E50120"/>
    <w:rsid w:val="00E50C5C"/>
    <w:rsid w:val="00E51B23"/>
    <w:rsid w:val="00E52174"/>
    <w:rsid w:val="00E52582"/>
    <w:rsid w:val="00E539C6"/>
    <w:rsid w:val="00E542DE"/>
    <w:rsid w:val="00E5433E"/>
    <w:rsid w:val="00E552DD"/>
    <w:rsid w:val="00E55996"/>
    <w:rsid w:val="00E5603C"/>
    <w:rsid w:val="00E6030B"/>
    <w:rsid w:val="00E609BE"/>
    <w:rsid w:val="00E60C04"/>
    <w:rsid w:val="00E60F97"/>
    <w:rsid w:val="00E60FCF"/>
    <w:rsid w:val="00E6166B"/>
    <w:rsid w:val="00E61D2A"/>
    <w:rsid w:val="00E62A85"/>
    <w:rsid w:val="00E62B0B"/>
    <w:rsid w:val="00E62C95"/>
    <w:rsid w:val="00E62CAD"/>
    <w:rsid w:val="00E63633"/>
    <w:rsid w:val="00E64FBD"/>
    <w:rsid w:val="00E654B9"/>
    <w:rsid w:val="00E658E8"/>
    <w:rsid w:val="00E65D2F"/>
    <w:rsid w:val="00E65DDF"/>
    <w:rsid w:val="00E660CE"/>
    <w:rsid w:val="00E663D8"/>
    <w:rsid w:val="00E66523"/>
    <w:rsid w:val="00E66B32"/>
    <w:rsid w:val="00E672D1"/>
    <w:rsid w:val="00E67C76"/>
    <w:rsid w:val="00E705E6"/>
    <w:rsid w:val="00E70898"/>
    <w:rsid w:val="00E7131A"/>
    <w:rsid w:val="00E71BA1"/>
    <w:rsid w:val="00E72630"/>
    <w:rsid w:val="00E73038"/>
    <w:rsid w:val="00E73B12"/>
    <w:rsid w:val="00E748F9"/>
    <w:rsid w:val="00E7579E"/>
    <w:rsid w:val="00E75894"/>
    <w:rsid w:val="00E76AFE"/>
    <w:rsid w:val="00E76FAB"/>
    <w:rsid w:val="00E7728C"/>
    <w:rsid w:val="00E776D5"/>
    <w:rsid w:val="00E80252"/>
    <w:rsid w:val="00E80E3D"/>
    <w:rsid w:val="00E81533"/>
    <w:rsid w:val="00E81E93"/>
    <w:rsid w:val="00E81FAB"/>
    <w:rsid w:val="00E8228E"/>
    <w:rsid w:val="00E84128"/>
    <w:rsid w:val="00E84155"/>
    <w:rsid w:val="00E84C73"/>
    <w:rsid w:val="00E8508E"/>
    <w:rsid w:val="00E85281"/>
    <w:rsid w:val="00E85503"/>
    <w:rsid w:val="00E862EF"/>
    <w:rsid w:val="00E86A78"/>
    <w:rsid w:val="00E86ED0"/>
    <w:rsid w:val="00E87D6E"/>
    <w:rsid w:val="00E907F9"/>
    <w:rsid w:val="00E90B42"/>
    <w:rsid w:val="00E91252"/>
    <w:rsid w:val="00E91B5E"/>
    <w:rsid w:val="00E91C78"/>
    <w:rsid w:val="00E92151"/>
    <w:rsid w:val="00E92352"/>
    <w:rsid w:val="00E939AC"/>
    <w:rsid w:val="00E93E0D"/>
    <w:rsid w:val="00E943FC"/>
    <w:rsid w:val="00E9593F"/>
    <w:rsid w:val="00E96E06"/>
    <w:rsid w:val="00E9714B"/>
    <w:rsid w:val="00E971CE"/>
    <w:rsid w:val="00E977F2"/>
    <w:rsid w:val="00E97FF1"/>
    <w:rsid w:val="00E97FF7"/>
    <w:rsid w:val="00EA1F16"/>
    <w:rsid w:val="00EA22FE"/>
    <w:rsid w:val="00EA27C5"/>
    <w:rsid w:val="00EA2870"/>
    <w:rsid w:val="00EA2909"/>
    <w:rsid w:val="00EA2B91"/>
    <w:rsid w:val="00EA33D0"/>
    <w:rsid w:val="00EA4587"/>
    <w:rsid w:val="00EA49BA"/>
    <w:rsid w:val="00EA4DB1"/>
    <w:rsid w:val="00EA54AB"/>
    <w:rsid w:val="00EA5B21"/>
    <w:rsid w:val="00EA5FCE"/>
    <w:rsid w:val="00EA60D1"/>
    <w:rsid w:val="00EA63B8"/>
    <w:rsid w:val="00EA63CE"/>
    <w:rsid w:val="00EA6AA0"/>
    <w:rsid w:val="00EA7100"/>
    <w:rsid w:val="00EA7277"/>
    <w:rsid w:val="00EA743D"/>
    <w:rsid w:val="00EB01D5"/>
    <w:rsid w:val="00EB0B71"/>
    <w:rsid w:val="00EB152B"/>
    <w:rsid w:val="00EB1E96"/>
    <w:rsid w:val="00EB2B4B"/>
    <w:rsid w:val="00EB2FDD"/>
    <w:rsid w:val="00EB40D7"/>
    <w:rsid w:val="00EB5286"/>
    <w:rsid w:val="00EB53C7"/>
    <w:rsid w:val="00EB570B"/>
    <w:rsid w:val="00EB730D"/>
    <w:rsid w:val="00EB745D"/>
    <w:rsid w:val="00EB7953"/>
    <w:rsid w:val="00EC08CE"/>
    <w:rsid w:val="00EC0B3B"/>
    <w:rsid w:val="00EC1194"/>
    <w:rsid w:val="00EC2A64"/>
    <w:rsid w:val="00EC36A7"/>
    <w:rsid w:val="00EC55F9"/>
    <w:rsid w:val="00EC5C8B"/>
    <w:rsid w:val="00EC6407"/>
    <w:rsid w:val="00EC6546"/>
    <w:rsid w:val="00EC7408"/>
    <w:rsid w:val="00EC7825"/>
    <w:rsid w:val="00EC7D3B"/>
    <w:rsid w:val="00ED0C3C"/>
    <w:rsid w:val="00ED152D"/>
    <w:rsid w:val="00ED2042"/>
    <w:rsid w:val="00ED2227"/>
    <w:rsid w:val="00ED2F06"/>
    <w:rsid w:val="00ED5086"/>
    <w:rsid w:val="00ED5096"/>
    <w:rsid w:val="00ED52AD"/>
    <w:rsid w:val="00ED57DA"/>
    <w:rsid w:val="00ED5F1D"/>
    <w:rsid w:val="00ED645F"/>
    <w:rsid w:val="00ED6E71"/>
    <w:rsid w:val="00ED70E8"/>
    <w:rsid w:val="00ED7142"/>
    <w:rsid w:val="00ED7272"/>
    <w:rsid w:val="00EE13D9"/>
    <w:rsid w:val="00EE1665"/>
    <w:rsid w:val="00EE2E93"/>
    <w:rsid w:val="00EE34E6"/>
    <w:rsid w:val="00EE3689"/>
    <w:rsid w:val="00EE3940"/>
    <w:rsid w:val="00EE3A61"/>
    <w:rsid w:val="00EE3D57"/>
    <w:rsid w:val="00EE3DC2"/>
    <w:rsid w:val="00EE3DDB"/>
    <w:rsid w:val="00EE4079"/>
    <w:rsid w:val="00EE4B84"/>
    <w:rsid w:val="00EE4D2C"/>
    <w:rsid w:val="00EE56C0"/>
    <w:rsid w:val="00EE57A5"/>
    <w:rsid w:val="00EE6507"/>
    <w:rsid w:val="00EE65EE"/>
    <w:rsid w:val="00EE66A4"/>
    <w:rsid w:val="00EE6B07"/>
    <w:rsid w:val="00EE6BFE"/>
    <w:rsid w:val="00EE7B0B"/>
    <w:rsid w:val="00EE7BC7"/>
    <w:rsid w:val="00EF01F7"/>
    <w:rsid w:val="00EF036F"/>
    <w:rsid w:val="00EF0A29"/>
    <w:rsid w:val="00EF0E75"/>
    <w:rsid w:val="00EF115E"/>
    <w:rsid w:val="00EF3EA4"/>
    <w:rsid w:val="00EF4204"/>
    <w:rsid w:val="00EF7626"/>
    <w:rsid w:val="00EF7D94"/>
    <w:rsid w:val="00F00CA6"/>
    <w:rsid w:val="00F00F71"/>
    <w:rsid w:val="00F02424"/>
    <w:rsid w:val="00F02539"/>
    <w:rsid w:val="00F02F69"/>
    <w:rsid w:val="00F03361"/>
    <w:rsid w:val="00F043E2"/>
    <w:rsid w:val="00F04494"/>
    <w:rsid w:val="00F04B0E"/>
    <w:rsid w:val="00F0519C"/>
    <w:rsid w:val="00F05CE4"/>
    <w:rsid w:val="00F062D8"/>
    <w:rsid w:val="00F069C1"/>
    <w:rsid w:val="00F10EB6"/>
    <w:rsid w:val="00F115EA"/>
    <w:rsid w:val="00F11BDF"/>
    <w:rsid w:val="00F12416"/>
    <w:rsid w:val="00F13101"/>
    <w:rsid w:val="00F133C0"/>
    <w:rsid w:val="00F14428"/>
    <w:rsid w:val="00F144AC"/>
    <w:rsid w:val="00F14A09"/>
    <w:rsid w:val="00F15A76"/>
    <w:rsid w:val="00F15E8A"/>
    <w:rsid w:val="00F16178"/>
    <w:rsid w:val="00F1708E"/>
    <w:rsid w:val="00F1710D"/>
    <w:rsid w:val="00F1792D"/>
    <w:rsid w:val="00F17AA5"/>
    <w:rsid w:val="00F207D7"/>
    <w:rsid w:val="00F21034"/>
    <w:rsid w:val="00F2110C"/>
    <w:rsid w:val="00F2148D"/>
    <w:rsid w:val="00F21536"/>
    <w:rsid w:val="00F21B28"/>
    <w:rsid w:val="00F22DFA"/>
    <w:rsid w:val="00F23168"/>
    <w:rsid w:val="00F2355B"/>
    <w:rsid w:val="00F236FF"/>
    <w:rsid w:val="00F23B90"/>
    <w:rsid w:val="00F25233"/>
    <w:rsid w:val="00F260AE"/>
    <w:rsid w:val="00F2619F"/>
    <w:rsid w:val="00F263E9"/>
    <w:rsid w:val="00F268D0"/>
    <w:rsid w:val="00F2692A"/>
    <w:rsid w:val="00F26EF7"/>
    <w:rsid w:val="00F27AF4"/>
    <w:rsid w:val="00F27D84"/>
    <w:rsid w:val="00F309EB"/>
    <w:rsid w:val="00F30DEB"/>
    <w:rsid w:val="00F31594"/>
    <w:rsid w:val="00F32D4B"/>
    <w:rsid w:val="00F336D7"/>
    <w:rsid w:val="00F338DE"/>
    <w:rsid w:val="00F33DD6"/>
    <w:rsid w:val="00F348FD"/>
    <w:rsid w:val="00F34FE0"/>
    <w:rsid w:val="00F3637E"/>
    <w:rsid w:val="00F36FDD"/>
    <w:rsid w:val="00F3730D"/>
    <w:rsid w:val="00F37699"/>
    <w:rsid w:val="00F40161"/>
    <w:rsid w:val="00F40574"/>
    <w:rsid w:val="00F405C7"/>
    <w:rsid w:val="00F406F0"/>
    <w:rsid w:val="00F4129E"/>
    <w:rsid w:val="00F41F21"/>
    <w:rsid w:val="00F41F5C"/>
    <w:rsid w:val="00F41FC8"/>
    <w:rsid w:val="00F42D2D"/>
    <w:rsid w:val="00F42D67"/>
    <w:rsid w:val="00F434E6"/>
    <w:rsid w:val="00F4355F"/>
    <w:rsid w:val="00F44307"/>
    <w:rsid w:val="00F46681"/>
    <w:rsid w:val="00F47421"/>
    <w:rsid w:val="00F47E8C"/>
    <w:rsid w:val="00F50C85"/>
    <w:rsid w:val="00F518B5"/>
    <w:rsid w:val="00F52793"/>
    <w:rsid w:val="00F52D7A"/>
    <w:rsid w:val="00F53E4B"/>
    <w:rsid w:val="00F53FC0"/>
    <w:rsid w:val="00F545A4"/>
    <w:rsid w:val="00F545FD"/>
    <w:rsid w:val="00F55248"/>
    <w:rsid w:val="00F55615"/>
    <w:rsid w:val="00F55675"/>
    <w:rsid w:val="00F557C5"/>
    <w:rsid w:val="00F55D0B"/>
    <w:rsid w:val="00F560A0"/>
    <w:rsid w:val="00F565F1"/>
    <w:rsid w:val="00F56918"/>
    <w:rsid w:val="00F572D0"/>
    <w:rsid w:val="00F61057"/>
    <w:rsid w:val="00F6113B"/>
    <w:rsid w:val="00F612B7"/>
    <w:rsid w:val="00F613E3"/>
    <w:rsid w:val="00F61835"/>
    <w:rsid w:val="00F61E83"/>
    <w:rsid w:val="00F6237D"/>
    <w:rsid w:val="00F6303C"/>
    <w:rsid w:val="00F63201"/>
    <w:rsid w:val="00F64921"/>
    <w:rsid w:val="00F649C4"/>
    <w:rsid w:val="00F65002"/>
    <w:rsid w:val="00F65241"/>
    <w:rsid w:val="00F65521"/>
    <w:rsid w:val="00F65AED"/>
    <w:rsid w:val="00F671CC"/>
    <w:rsid w:val="00F67B37"/>
    <w:rsid w:val="00F70B8D"/>
    <w:rsid w:val="00F71344"/>
    <w:rsid w:val="00F7187D"/>
    <w:rsid w:val="00F71951"/>
    <w:rsid w:val="00F71D21"/>
    <w:rsid w:val="00F72369"/>
    <w:rsid w:val="00F724EE"/>
    <w:rsid w:val="00F72A5B"/>
    <w:rsid w:val="00F72CDE"/>
    <w:rsid w:val="00F72DF7"/>
    <w:rsid w:val="00F74B8F"/>
    <w:rsid w:val="00F75A20"/>
    <w:rsid w:val="00F75F3B"/>
    <w:rsid w:val="00F772BE"/>
    <w:rsid w:val="00F77740"/>
    <w:rsid w:val="00F80008"/>
    <w:rsid w:val="00F804F1"/>
    <w:rsid w:val="00F806A1"/>
    <w:rsid w:val="00F80B77"/>
    <w:rsid w:val="00F816EB"/>
    <w:rsid w:val="00F82199"/>
    <w:rsid w:val="00F8226A"/>
    <w:rsid w:val="00F82699"/>
    <w:rsid w:val="00F8307C"/>
    <w:rsid w:val="00F83CD0"/>
    <w:rsid w:val="00F84650"/>
    <w:rsid w:val="00F84D15"/>
    <w:rsid w:val="00F84FC2"/>
    <w:rsid w:val="00F8556C"/>
    <w:rsid w:val="00F85FA1"/>
    <w:rsid w:val="00F863B3"/>
    <w:rsid w:val="00F863E3"/>
    <w:rsid w:val="00F8740E"/>
    <w:rsid w:val="00F903DE"/>
    <w:rsid w:val="00F90504"/>
    <w:rsid w:val="00F92145"/>
    <w:rsid w:val="00F94A2A"/>
    <w:rsid w:val="00F94EE0"/>
    <w:rsid w:val="00F95256"/>
    <w:rsid w:val="00F953EB"/>
    <w:rsid w:val="00F958CF"/>
    <w:rsid w:val="00F95DEB"/>
    <w:rsid w:val="00F9652C"/>
    <w:rsid w:val="00F967AA"/>
    <w:rsid w:val="00F96C93"/>
    <w:rsid w:val="00F97B1C"/>
    <w:rsid w:val="00FA050B"/>
    <w:rsid w:val="00FA06E4"/>
    <w:rsid w:val="00FA09A1"/>
    <w:rsid w:val="00FA0BA0"/>
    <w:rsid w:val="00FA104A"/>
    <w:rsid w:val="00FA1761"/>
    <w:rsid w:val="00FA200F"/>
    <w:rsid w:val="00FA2011"/>
    <w:rsid w:val="00FA24D2"/>
    <w:rsid w:val="00FA292B"/>
    <w:rsid w:val="00FA2BC6"/>
    <w:rsid w:val="00FA2D3C"/>
    <w:rsid w:val="00FA30EE"/>
    <w:rsid w:val="00FA3B80"/>
    <w:rsid w:val="00FA4D76"/>
    <w:rsid w:val="00FA4F72"/>
    <w:rsid w:val="00FA5775"/>
    <w:rsid w:val="00FA584F"/>
    <w:rsid w:val="00FA5EBF"/>
    <w:rsid w:val="00FA66D6"/>
    <w:rsid w:val="00FA68BC"/>
    <w:rsid w:val="00FA6B8A"/>
    <w:rsid w:val="00FA6FD3"/>
    <w:rsid w:val="00FA7674"/>
    <w:rsid w:val="00FA7E3C"/>
    <w:rsid w:val="00FB14C9"/>
    <w:rsid w:val="00FB1DF3"/>
    <w:rsid w:val="00FB266F"/>
    <w:rsid w:val="00FB329B"/>
    <w:rsid w:val="00FB32A7"/>
    <w:rsid w:val="00FB4D44"/>
    <w:rsid w:val="00FB53FF"/>
    <w:rsid w:val="00FB5689"/>
    <w:rsid w:val="00FB6E95"/>
    <w:rsid w:val="00FC028E"/>
    <w:rsid w:val="00FC1E3D"/>
    <w:rsid w:val="00FC2A6D"/>
    <w:rsid w:val="00FC37C6"/>
    <w:rsid w:val="00FC404F"/>
    <w:rsid w:val="00FC4940"/>
    <w:rsid w:val="00FC533C"/>
    <w:rsid w:val="00FC5CB6"/>
    <w:rsid w:val="00FC6014"/>
    <w:rsid w:val="00FC699B"/>
    <w:rsid w:val="00FC7B20"/>
    <w:rsid w:val="00FC7BBD"/>
    <w:rsid w:val="00FC7D63"/>
    <w:rsid w:val="00FD0E76"/>
    <w:rsid w:val="00FD0EEB"/>
    <w:rsid w:val="00FD2C53"/>
    <w:rsid w:val="00FD3031"/>
    <w:rsid w:val="00FD3385"/>
    <w:rsid w:val="00FD34B6"/>
    <w:rsid w:val="00FD390F"/>
    <w:rsid w:val="00FD397C"/>
    <w:rsid w:val="00FD452C"/>
    <w:rsid w:val="00FD4A65"/>
    <w:rsid w:val="00FD51FC"/>
    <w:rsid w:val="00FD525B"/>
    <w:rsid w:val="00FD5A53"/>
    <w:rsid w:val="00FD6583"/>
    <w:rsid w:val="00FD6FE0"/>
    <w:rsid w:val="00FD72FA"/>
    <w:rsid w:val="00FD797A"/>
    <w:rsid w:val="00FE01CE"/>
    <w:rsid w:val="00FE0495"/>
    <w:rsid w:val="00FE0B5D"/>
    <w:rsid w:val="00FE0D30"/>
    <w:rsid w:val="00FE158A"/>
    <w:rsid w:val="00FE1A49"/>
    <w:rsid w:val="00FE1C35"/>
    <w:rsid w:val="00FE1C90"/>
    <w:rsid w:val="00FE215D"/>
    <w:rsid w:val="00FE2703"/>
    <w:rsid w:val="00FE2867"/>
    <w:rsid w:val="00FE2D26"/>
    <w:rsid w:val="00FE2D84"/>
    <w:rsid w:val="00FE34FF"/>
    <w:rsid w:val="00FE36F9"/>
    <w:rsid w:val="00FE376D"/>
    <w:rsid w:val="00FE40DC"/>
    <w:rsid w:val="00FE4A18"/>
    <w:rsid w:val="00FE6516"/>
    <w:rsid w:val="00FE65B8"/>
    <w:rsid w:val="00FE69C9"/>
    <w:rsid w:val="00FE6B2E"/>
    <w:rsid w:val="00FE7028"/>
    <w:rsid w:val="00FE737B"/>
    <w:rsid w:val="00FF00C7"/>
    <w:rsid w:val="00FF12A2"/>
    <w:rsid w:val="00FF1415"/>
    <w:rsid w:val="00FF21A7"/>
    <w:rsid w:val="00FF2243"/>
    <w:rsid w:val="00FF2C8E"/>
    <w:rsid w:val="00FF2ED5"/>
    <w:rsid w:val="00FF39DA"/>
    <w:rsid w:val="00FF3A4B"/>
    <w:rsid w:val="00FF4E15"/>
    <w:rsid w:val="00FF53DF"/>
    <w:rsid w:val="00FF5452"/>
    <w:rsid w:val="00FF6E83"/>
    <w:rsid w:val="00FF749B"/>
    <w:rsid w:val="00FF7597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0477D"/>
  <w15:chartTrackingRefBased/>
  <w15:docId w15:val="{C602319F-5CA9-4ECE-9109-2C8CC7FF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6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5CCE"/>
    <w:rPr>
      <w:color w:val="0000FF"/>
      <w:u w:val="single"/>
    </w:rPr>
  </w:style>
  <w:style w:type="paragraph" w:customStyle="1" w:styleId="Standard">
    <w:name w:val="Standard"/>
    <w:rsid w:val="00AB5CCE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ileVerdana12ptNeroGiustificatoDestro013cmDopo6">
    <w:name w:val="Stile Verdana 12 pt Nero Giustificato Destro 013 cm Dopo:  6 ..."/>
    <w:basedOn w:val="Normale"/>
    <w:rsid w:val="00AB5CCE"/>
    <w:pPr>
      <w:spacing w:after="120"/>
      <w:jc w:val="both"/>
    </w:pPr>
    <w:rPr>
      <w:rFonts w:ascii="Verdana" w:hAnsi="Verdana"/>
      <w:color w:val="000000"/>
      <w:spacing w:val="-1"/>
      <w:w w:val="95"/>
      <w:sz w:val="24"/>
    </w:rPr>
  </w:style>
  <w:style w:type="paragraph" w:customStyle="1" w:styleId="Stile1">
    <w:name w:val="Stile1"/>
    <w:basedOn w:val="Normale"/>
    <w:rsid w:val="00AB5CCE"/>
    <w:rPr>
      <w:rFonts w:ascii="Verdana" w:hAnsi="Verdana"/>
      <w:noProof/>
      <w:sz w:val="24"/>
    </w:rPr>
  </w:style>
  <w:style w:type="paragraph" w:customStyle="1" w:styleId="Stile2">
    <w:name w:val="Stile2"/>
    <w:basedOn w:val="Normale"/>
    <w:rsid w:val="00AB5CCE"/>
    <w:pPr>
      <w:ind w:left="6372"/>
      <w:jc w:val="right"/>
    </w:pPr>
    <w:rPr>
      <w:rFonts w:ascii="Verdana" w:hAnsi="Verdana"/>
      <w:sz w:val="24"/>
      <w:szCs w:val="24"/>
    </w:rPr>
  </w:style>
  <w:style w:type="paragraph" w:styleId="Testofumetto">
    <w:name w:val="Balloon Text"/>
    <w:basedOn w:val="Normale"/>
    <w:semiHidden/>
    <w:unhideWhenUsed/>
    <w:rsid w:val="00AB5CCE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DE603F"/>
  </w:style>
  <w:style w:type="character" w:customStyle="1" w:styleId="il">
    <w:name w:val="il"/>
    <w:basedOn w:val="Carpredefinitoparagrafo"/>
    <w:rsid w:val="00FA6B8A"/>
  </w:style>
  <w:style w:type="paragraph" w:styleId="Testonotaapidipagina">
    <w:name w:val="footnote text"/>
    <w:basedOn w:val="Normale"/>
    <w:link w:val="TestonotaapidipaginaCarattere"/>
    <w:rsid w:val="0012543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25431"/>
  </w:style>
  <w:style w:type="character" w:styleId="Rimandonotaapidipagina">
    <w:name w:val="footnote reference"/>
    <w:basedOn w:val="Carpredefinitoparagrafo"/>
    <w:rsid w:val="00125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ceoasell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PS01000V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ps010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liceoasell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CBFE4-7F43-4618-A402-CC6DD057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5598</CharactersWithSpaces>
  <SharedDoc>false</SharedDoc>
  <HLinks>
    <vt:vector size="24" baseType="variant">
      <vt:variant>
        <vt:i4>7012388</vt:i4>
      </vt:variant>
      <vt:variant>
        <vt:i4>9</vt:i4>
      </vt:variant>
      <vt:variant>
        <vt:i4>0</vt:i4>
      </vt:variant>
      <vt:variant>
        <vt:i4>5</vt:i4>
      </vt:variant>
      <vt:variant>
        <vt:lpwstr>http://www.liceoaselli.edu.it/</vt:lpwstr>
      </vt:variant>
      <vt:variant>
        <vt:lpwstr/>
      </vt:variant>
      <vt:variant>
        <vt:i4>5374062</vt:i4>
      </vt:variant>
      <vt:variant>
        <vt:i4>6</vt:i4>
      </vt:variant>
      <vt:variant>
        <vt:i4>0</vt:i4>
      </vt:variant>
      <vt:variant>
        <vt:i4>5</vt:i4>
      </vt:variant>
      <vt:variant>
        <vt:lpwstr>mailto:CRPS01000V@PEC.ISTRUZIONE.IT</vt:lpwstr>
      </vt:variant>
      <vt:variant>
        <vt:lpwstr/>
      </vt:variant>
      <vt:variant>
        <vt:i4>1638525</vt:i4>
      </vt:variant>
      <vt:variant>
        <vt:i4>3</vt:i4>
      </vt:variant>
      <vt:variant>
        <vt:i4>0</vt:i4>
      </vt:variant>
      <vt:variant>
        <vt:i4>5</vt:i4>
      </vt:variant>
      <vt:variant>
        <vt:lpwstr>mailto:crps01000v@istruzione.it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mailto:segreteria@liceoaselli.it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utente6</dc:creator>
  <cp:keywords/>
  <cp:lastModifiedBy>Alberto Ferrari</cp:lastModifiedBy>
  <cp:revision>4</cp:revision>
  <cp:lastPrinted>2023-10-12T06:49:00Z</cp:lastPrinted>
  <dcterms:created xsi:type="dcterms:W3CDTF">2023-10-12T06:01:00Z</dcterms:created>
  <dcterms:modified xsi:type="dcterms:W3CDTF">2023-10-13T06:04:00Z</dcterms:modified>
</cp:coreProperties>
</file>