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2D4" w:rsidRDefault="009D0CE1" w:rsidP="004852D4">
      <w:pPr>
        <w:pStyle w:val="Testonormale"/>
      </w:pPr>
      <w:r>
        <w:t>T</w:t>
      </w:r>
      <w:r w:rsidR="004852D4">
        <w:t xml:space="preserve">utte le informazioni sul test </w:t>
      </w:r>
      <w:r>
        <w:t xml:space="preserve">sono disponibili </w:t>
      </w:r>
      <w:r w:rsidR="004852D4">
        <w:t>a questo link:</w:t>
      </w:r>
    </w:p>
    <w:p w:rsidR="004852D4" w:rsidRDefault="004852D4" w:rsidP="004852D4">
      <w:pPr>
        <w:pStyle w:val="Testonormale"/>
      </w:pPr>
      <w:hyperlink r:id="rId5" w:history="1">
        <w:r w:rsidRPr="007B5971">
          <w:rPr>
            <w:rStyle w:val="Collegamentoipertestuale"/>
          </w:rPr>
          <w:t>http://www.poliorientami.polimi.it/come-si-accede/ammissione-ai-corsi-di-laurea-in-ingegneria/</w:t>
        </w:r>
      </w:hyperlink>
    </w:p>
    <w:p w:rsidR="009D0CE1" w:rsidRDefault="009D0CE1" w:rsidP="009D0CE1">
      <w:pPr>
        <w:pStyle w:val="Testonormale"/>
      </w:pPr>
    </w:p>
    <w:p w:rsidR="009D0CE1" w:rsidRPr="009D0CE1" w:rsidRDefault="009D0CE1" w:rsidP="009D0CE1">
      <w:pPr>
        <w:pStyle w:val="Testonormale"/>
        <w:jc w:val="both"/>
      </w:pPr>
      <w:r>
        <w:rPr>
          <w:b/>
        </w:rPr>
        <w:t>L</w:t>
      </w:r>
      <w:r w:rsidRPr="009D0CE1">
        <w:rPr>
          <w:b/>
        </w:rPr>
        <w:t>e date e le modalità d'iscrizione alle sessioni di TOL per l'A.A. 2017/2018</w:t>
      </w:r>
      <w:r w:rsidRPr="009D0CE1">
        <w:t xml:space="preserve"> </w:t>
      </w:r>
      <w:r w:rsidRPr="009D0CE1">
        <w:rPr>
          <w:b/>
        </w:rPr>
        <w:t>non sono ancora state pubblicate</w:t>
      </w:r>
      <w:r>
        <w:t xml:space="preserve"> quindi per tutti gli aggiornamenti è importante tenere controllato il sito</w:t>
      </w:r>
      <w:r w:rsidRPr="009D0CE1">
        <w:t>.</w:t>
      </w:r>
    </w:p>
    <w:p w:rsidR="004852D4" w:rsidRPr="008969E1" w:rsidRDefault="004852D4" w:rsidP="004852D4">
      <w:pPr>
        <w:pStyle w:val="Testonormale"/>
        <w:rPr>
          <w:color w:val="0070C0"/>
        </w:rPr>
      </w:pPr>
    </w:p>
    <w:p w:rsidR="009D0CE1" w:rsidRPr="00B64A5F" w:rsidRDefault="008969E1" w:rsidP="004852D4">
      <w:pPr>
        <w:pStyle w:val="Testonormale"/>
        <w:rPr>
          <w:b/>
          <w:color w:val="FF0000"/>
        </w:rPr>
      </w:pPr>
      <w:r w:rsidRPr="00B64A5F">
        <w:rPr>
          <w:b/>
          <w:color w:val="FF0000"/>
        </w:rPr>
        <w:t>IN COSA CONSISTE IL TEST DI AMMISSIONE</w:t>
      </w:r>
    </w:p>
    <w:p w:rsidR="009D0CE1" w:rsidRDefault="009D0CE1" w:rsidP="009D0CE1">
      <w:pPr>
        <w:pStyle w:val="Testonormale"/>
      </w:pPr>
    </w:p>
    <w:p w:rsidR="009D0CE1" w:rsidRPr="009D0CE1" w:rsidRDefault="009D0CE1" w:rsidP="008969E1">
      <w:pPr>
        <w:pStyle w:val="Testonormale"/>
        <w:jc w:val="both"/>
      </w:pPr>
      <w:r w:rsidRPr="009D0CE1">
        <w:t>Il TOL si compone di due parti:</w:t>
      </w:r>
    </w:p>
    <w:p w:rsidR="009D0CE1" w:rsidRPr="009D0CE1" w:rsidRDefault="009D0CE1" w:rsidP="008969E1">
      <w:pPr>
        <w:pStyle w:val="Testonormale"/>
        <w:jc w:val="both"/>
      </w:pPr>
      <w:r w:rsidRPr="009D0CE1">
        <w:rPr>
          <w:b/>
        </w:rPr>
        <w:t>TEST</w:t>
      </w:r>
      <w:r w:rsidRPr="009D0CE1">
        <w:t>: per verificare le tue conoscenze di logica, matematica, statistica, fisica e le tue capacità di comprensione verbale</w:t>
      </w:r>
    </w:p>
    <w:p w:rsidR="009D0CE1" w:rsidRPr="009D0CE1" w:rsidRDefault="009D0CE1" w:rsidP="008969E1">
      <w:pPr>
        <w:pStyle w:val="Testonormale"/>
        <w:jc w:val="both"/>
      </w:pPr>
      <w:r w:rsidRPr="009D0CE1">
        <w:rPr>
          <w:b/>
        </w:rPr>
        <w:t>TENG (Test of English):</w:t>
      </w:r>
      <w:r w:rsidRPr="009D0CE1">
        <w:t xml:space="preserve"> per verificare la tua conoscenza della lingua inglese</w:t>
      </w:r>
    </w:p>
    <w:p w:rsidR="009D0CE1" w:rsidRPr="009D0CE1" w:rsidRDefault="009D0CE1" w:rsidP="008969E1">
      <w:pPr>
        <w:pStyle w:val="Testonormale"/>
        <w:jc w:val="both"/>
      </w:pPr>
      <w:r w:rsidRPr="009D0CE1">
        <w:t>Le domande sono formulate tenendo conto dei programmi mi</w:t>
      </w:r>
      <w:r>
        <w:t>ni</w:t>
      </w:r>
      <w:r w:rsidRPr="009D0CE1">
        <w:t>steriali degli istituti superiori.</w:t>
      </w:r>
    </w:p>
    <w:p w:rsidR="009D0CE1" w:rsidRPr="009D0CE1" w:rsidRDefault="009D0CE1" w:rsidP="008969E1">
      <w:pPr>
        <w:pStyle w:val="Testonormale"/>
        <w:jc w:val="both"/>
      </w:pPr>
    </w:p>
    <w:p w:rsidR="009D0CE1" w:rsidRPr="009D0CE1" w:rsidRDefault="009D0CE1" w:rsidP="008969E1">
      <w:pPr>
        <w:pStyle w:val="Testonormale"/>
        <w:jc w:val="both"/>
      </w:pPr>
      <w:r w:rsidRPr="009D0CE1">
        <w:t>Il TOL si svolge su Personal Computer nelle aule informatizzate del Politecnico (tranne Mantova) o e consiste in</w:t>
      </w:r>
      <w:r>
        <w:t xml:space="preserve"> </w:t>
      </w:r>
      <w:r w:rsidRPr="009D0CE1">
        <w:rPr>
          <w:b/>
        </w:rPr>
        <w:t>65 domande a risposta multipla</w:t>
      </w:r>
      <w:r>
        <w:t>.</w:t>
      </w:r>
    </w:p>
    <w:p w:rsidR="009D0CE1" w:rsidRDefault="009D0CE1" w:rsidP="004852D4">
      <w:pPr>
        <w:pStyle w:val="Testonormale"/>
      </w:pPr>
    </w:p>
    <w:p w:rsidR="00883D5B" w:rsidRDefault="00883D5B" w:rsidP="00883D5B">
      <w:pPr>
        <w:pStyle w:val="Testonormale"/>
      </w:pPr>
      <w:r>
        <w:t xml:space="preserve">Il </w:t>
      </w:r>
      <w:r>
        <w:rPr>
          <w:b/>
        </w:rPr>
        <w:t>tempo</w:t>
      </w:r>
      <w:r>
        <w:t xml:space="preserve"> a disposizione per l’intera prova è di </w:t>
      </w:r>
      <w:r>
        <w:rPr>
          <w:b/>
        </w:rPr>
        <w:t>1 ora e 50 minuti</w:t>
      </w:r>
      <w:r>
        <w:t>, suddivisa in quattro sezioni:</w:t>
      </w:r>
    </w:p>
    <w:p w:rsidR="00883D5B" w:rsidRDefault="00883D5B" w:rsidP="00883D5B">
      <w:pPr>
        <w:pStyle w:val="Testonormale"/>
      </w:pPr>
      <w:r>
        <w:t xml:space="preserve">Inglese </w:t>
      </w:r>
      <w:r>
        <w:tab/>
      </w:r>
      <w:r>
        <w:tab/>
      </w:r>
      <w:r>
        <w:tab/>
      </w:r>
      <w:r>
        <w:tab/>
      </w:r>
      <w:r>
        <w:tab/>
      </w:r>
      <w:r>
        <w:t>15 minuti</w:t>
      </w:r>
    </w:p>
    <w:p w:rsidR="00883D5B" w:rsidRDefault="00883D5B" w:rsidP="00883D5B">
      <w:pPr>
        <w:pStyle w:val="Testonormale"/>
      </w:pPr>
      <w:r>
        <w:t>L</w:t>
      </w:r>
      <w:r>
        <w:t>ogica, Matematica e Statistica</w:t>
      </w:r>
      <w:r>
        <w:tab/>
      </w:r>
      <w:r>
        <w:tab/>
      </w:r>
      <w:r>
        <w:t>75 minuti</w:t>
      </w:r>
    </w:p>
    <w:p w:rsidR="00883D5B" w:rsidRDefault="00883D5B" w:rsidP="00883D5B">
      <w:pPr>
        <w:pStyle w:val="Testonormale"/>
      </w:pPr>
      <w:r>
        <w:t xml:space="preserve">Comprensione verbale </w:t>
      </w:r>
      <w:r>
        <w:tab/>
      </w:r>
      <w:r>
        <w:tab/>
      </w:r>
      <w:r>
        <w:tab/>
      </w:r>
      <w:r>
        <w:t>10 minuti</w:t>
      </w:r>
    </w:p>
    <w:p w:rsidR="00883D5B" w:rsidRDefault="00883D5B" w:rsidP="00883D5B">
      <w:pPr>
        <w:pStyle w:val="Testonormale"/>
      </w:pPr>
      <w:r>
        <w:t xml:space="preserve">Fisica </w:t>
      </w:r>
      <w:r>
        <w:tab/>
      </w:r>
      <w:r>
        <w:tab/>
      </w:r>
      <w:r>
        <w:tab/>
      </w:r>
      <w:r>
        <w:tab/>
      </w:r>
      <w:r>
        <w:tab/>
        <w:t>10 minuti</w:t>
      </w:r>
    </w:p>
    <w:p w:rsidR="00883D5B" w:rsidRDefault="00883D5B" w:rsidP="00883D5B">
      <w:pPr>
        <w:pStyle w:val="Testonormale"/>
      </w:pPr>
    </w:p>
    <w:p w:rsidR="00883D5B" w:rsidRDefault="00883D5B" w:rsidP="00883D5B">
      <w:pPr>
        <w:pStyle w:val="Testonormale"/>
      </w:pPr>
      <w:r>
        <w:t xml:space="preserve">Il </w:t>
      </w:r>
      <w:r>
        <w:rPr>
          <w:b/>
        </w:rPr>
        <w:t>numero</w:t>
      </w:r>
      <w:r>
        <w:t xml:space="preserve"> dei quesiti per sezione e la modalità di somministrazione sono i seguenti:</w:t>
      </w:r>
    </w:p>
    <w:p w:rsidR="00883D5B" w:rsidRDefault="00883D5B" w:rsidP="00883D5B">
      <w:pPr>
        <w:pStyle w:val="Testonormale"/>
      </w:pPr>
      <w:r>
        <w:t xml:space="preserve">Inglese </w:t>
      </w:r>
      <w:r>
        <w:tab/>
      </w:r>
      <w:r>
        <w:tab/>
      </w:r>
      <w:r>
        <w:tab/>
      </w:r>
      <w:r>
        <w:tab/>
      </w:r>
      <w:r>
        <w:tab/>
      </w:r>
      <w:r>
        <w:t xml:space="preserve">10 punti </w:t>
      </w:r>
      <w:r>
        <w:tab/>
        <w:t>30 quesiti a risposta multipla</w:t>
      </w:r>
    </w:p>
    <w:p w:rsidR="00883D5B" w:rsidRDefault="00883D5B" w:rsidP="00883D5B">
      <w:pPr>
        <w:pStyle w:val="Testonormale"/>
      </w:pPr>
      <w:r>
        <w:t xml:space="preserve">Logica, Matematica e Statistica </w:t>
      </w:r>
      <w:r>
        <w:tab/>
      </w:r>
      <w:r>
        <w:tab/>
      </w:r>
      <w:r>
        <w:t xml:space="preserve">65 punti </w:t>
      </w:r>
      <w:r>
        <w:tab/>
        <w:t>25 quesiti a risposta multipla</w:t>
      </w:r>
    </w:p>
    <w:p w:rsidR="00883D5B" w:rsidRDefault="00883D5B" w:rsidP="00883D5B">
      <w:pPr>
        <w:pStyle w:val="Testonormale"/>
      </w:pPr>
      <w:r>
        <w:t xml:space="preserve">Comprensione verbale </w:t>
      </w:r>
      <w:r>
        <w:tab/>
      </w:r>
      <w:r>
        <w:tab/>
      </w:r>
      <w:r>
        <w:tab/>
      </w:r>
      <w:r>
        <w:t xml:space="preserve">15 punti </w:t>
      </w:r>
      <w:r>
        <w:tab/>
        <w:t>1 brano – 5 quesiti a risposta multipla</w:t>
      </w:r>
    </w:p>
    <w:p w:rsidR="00883D5B" w:rsidRDefault="00883D5B" w:rsidP="00883D5B">
      <w:pPr>
        <w:pStyle w:val="Testonormale"/>
      </w:pPr>
      <w:r>
        <w:t xml:space="preserve">Fisica </w:t>
      </w:r>
      <w:r>
        <w:tab/>
      </w:r>
      <w:r>
        <w:tab/>
      </w:r>
      <w:r>
        <w:tab/>
      </w:r>
      <w:r>
        <w:tab/>
      </w:r>
      <w:r>
        <w:tab/>
      </w:r>
      <w:r>
        <w:t xml:space="preserve">10 punti </w:t>
      </w:r>
      <w:r>
        <w:tab/>
        <w:t>5 quesiti a risposta multipla</w:t>
      </w:r>
    </w:p>
    <w:p w:rsidR="00883D5B" w:rsidRDefault="00883D5B" w:rsidP="00883D5B">
      <w:pPr>
        <w:pStyle w:val="Testonormale"/>
      </w:pPr>
    </w:p>
    <w:p w:rsidR="00883D5B" w:rsidRDefault="00883D5B" w:rsidP="00883D5B">
      <w:pPr>
        <w:pStyle w:val="Testonormale"/>
        <w:jc w:val="both"/>
      </w:pPr>
      <w:r>
        <w:t xml:space="preserve">Il </w:t>
      </w:r>
      <w:r>
        <w:rPr>
          <w:b/>
        </w:rPr>
        <w:t>punteggio massimo</w:t>
      </w:r>
      <w:r>
        <w:t xml:space="preserve"> conseguibile </w:t>
      </w:r>
      <w:r>
        <w:rPr>
          <w:b/>
        </w:rPr>
        <w:t>è di 100,00</w:t>
      </w:r>
      <w:r>
        <w:t xml:space="preserve"> e viene espresso fino alla seconda cifra decimale.</w:t>
      </w:r>
    </w:p>
    <w:p w:rsidR="00883D5B" w:rsidRDefault="00883D5B" w:rsidP="00883D5B">
      <w:pPr>
        <w:pStyle w:val="Testonormale"/>
        <w:jc w:val="both"/>
        <w:rPr>
          <w:b/>
          <w:bCs/>
        </w:rPr>
      </w:pPr>
      <w:r>
        <w:rPr>
          <w:b/>
          <w:bCs/>
        </w:rPr>
        <w:t>L’attribuzione di OFA TEST (Obblighi Formativi Aggiuntivi) avviene quando il punteggio test, arrotondato all’intero più vicino, è minore di 60.</w:t>
      </w:r>
    </w:p>
    <w:p w:rsidR="00883D5B" w:rsidRDefault="00883D5B" w:rsidP="00883D5B">
      <w:pPr>
        <w:pStyle w:val="Testonormale"/>
        <w:jc w:val="both"/>
      </w:pPr>
      <w:r>
        <w:t>Il raggiungimento del punteggio 60 non consente la ripetizione del test TOL.</w:t>
      </w:r>
    </w:p>
    <w:p w:rsidR="00883D5B" w:rsidRDefault="00883D5B" w:rsidP="00883D5B">
      <w:pPr>
        <w:pStyle w:val="Testonormale"/>
        <w:jc w:val="both"/>
      </w:pPr>
      <w:r>
        <w:t>L’attribuzione di OFA DI INGLESE avviene quando, considerando la sola sezione di Inglese, il numero di risposte esatte è inferiore a 24. Il superamento del TOL, con o senza OFA DI INGLESE, non consente la sua ripetizione.</w:t>
      </w:r>
    </w:p>
    <w:p w:rsidR="00883D5B" w:rsidRDefault="00883D5B" w:rsidP="00883D5B">
      <w:pPr>
        <w:pStyle w:val="Testonormale"/>
      </w:pPr>
    </w:p>
    <w:p w:rsidR="00883D5B" w:rsidRDefault="00883D5B" w:rsidP="00883D5B">
      <w:pPr>
        <w:pStyle w:val="Testonormale"/>
      </w:pPr>
      <w:r>
        <w:t xml:space="preserve">Il </w:t>
      </w:r>
      <w:r>
        <w:rPr>
          <w:b/>
          <w:bCs/>
        </w:rPr>
        <w:t xml:space="preserve">punteggio </w:t>
      </w:r>
      <w:r>
        <w:t>della prova viene calcolato attribuendo:</w:t>
      </w:r>
    </w:p>
    <w:p w:rsidR="00883D5B" w:rsidRDefault="00883D5B" w:rsidP="00883D5B">
      <w:pPr>
        <w:pStyle w:val="Testonormale"/>
        <w:numPr>
          <w:ilvl w:val="0"/>
          <w:numId w:val="1"/>
        </w:numPr>
        <w:ind w:left="714" w:hanging="357"/>
      </w:pPr>
      <w:r>
        <w:t xml:space="preserve"> 1 punto ad ogni risposta esatta</w:t>
      </w:r>
    </w:p>
    <w:p w:rsidR="00883D5B" w:rsidRDefault="00883D5B" w:rsidP="00883D5B">
      <w:pPr>
        <w:pStyle w:val="Testonormale"/>
        <w:numPr>
          <w:ilvl w:val="0"/>
          <w:numId w:val="1"/>
        </w:numPr>
        <w:ind w:left="714" w:hanging="357"/>
      </w:pPr>
      <w:r>
        <w:t xml:space="preserve"> - 0,25 punti ad ogni risposta errata</w:t>
      </w:r>
    </w:p>
    <w:p w:rsidR="00883D5B" w:rsidRDefault="00883D5B" w:rsidP="00883D5B">
      <w:pPr>
        <w:pStyle w:val="Testonormale"/>
        <w:numPr>
          <w:ilvl w:val="0"/>
          <w:numId w:val="1"/>
        </w:numPr>
        <w:ind w:left="714" w:hanging="357"/>
      </w:pPr>
      <w:r>
        <w:t xml:space="preserve"> 0 punti ad ogni risposta non data</w:t>
      </w:r>
    </w:p>
    <w:p w:rsidR="00883D5B" w:rsidRDefault="00883D5B" w:rsidP="00883D5B">
      <w:pPr>
        <w:pStyle w:val="Testonormale"/>
      </w:pPr>
      <w:r>
        <w:t>e assegnando</w:t>
      </w:r>
    </w:p>
    <w:p w:rsidR="00883D5B" w:rsidRDefault="00883D5B" w:rsidP="00883D5B">
      <w:pPr>
        <w:pStyle w:val="Testonormale"/>
        <w:numPr>
          <w:ilvl w:val="0"/>
          <w:numId w:val="2"/>
        </w:numPr>
      </w:pPr>
      <w:r>
        <w:t xml:space="preserve"> peso 1/3 ad ogni quesito di Inglese</w:t>
      </w:r>
    </w:p>
    <w:p w:rsidR="00883D5B" w:rsidRDefault="00883D5B" w:rsidP="00883D5B">
      <w:pPr>
        <w:pStyle w:val="Testonormale"/>
        <w:numPr>
          <w:ilvl w:val="0"/>
          <w:numId w:val="2"/>
        </w:numPr>
      </w:pPr>
      <w:r>
        <w:t xml:space="preserve"> peso 2,6 ad ogni quesito di Logica, Matematica e Statistica</w:t>
      </w:r>
    </w:p>
    <w:p w:rsidR="00883D5B" w:rsidRDefault="00883D5B" w:rsidP="00883D5B">
      <w:pPr>
        <w:pStyle w:val="Testonormale"/>
        <w:numPr>
          <w:ilvl w:val="0"/>
          <w:numId w:val="2"/>
        </w:numPr>
      </w:pPr>
      <w:r>
        <w:t xml:space="preserve"> peso 3 ad ogni quesito di Comprensione verbale</w:t>
      </w:r>
    </w:p>
    <w:p w:rsidR="00883D5B" w:rsidRDefault="00883D5B" w:rsidP="00883D5B">
      <w:pPr>
        <w:pStyle w:val="Testonormale"/>
        <w:numPr>
          <w:ilvl w:val="0"/>
          <w:numId w:val="2"/>
        </w:numPr>
      </w:pPr>
      <w:r>
        <w:t xml:space="preserve"> peso 2 ad ogni quesito di Fisica</w:t>
      </w:r>
    </w:p>
    <w:p w:rsidR="00883D5B" w:rsidRDefault="00883D5B" w:rsidP="008969E1">
      <w:pPr>
        <w:pStyle w:val="Testonormale"/>
        <w:ind w:left="720"/>
      </w:pPr>
    </w:p>
    <w:p w:rsidR="00883D5B" w:rsidRDefault="00883D5B" w:rsidP="00883D5B">
      <w:pPr>
        <w:pStyle w:val="Testonormale"/>
      </w:pPr>
      <w:r>
        <w:t>Il punteggio complessivo viene arrotondato all’</w:t>
      </w:r>
      <w:r>
        <w:rPr>
          <w:b/>
          <w:bCs/>
        </w:rPr>
        <w:t xml:space="preserve">intero più vicino </w:t>
      </w:r>
      <w:r>
        <w:t>(es: il punteggio 59,49 viene arrotondato a 59, il punteggio 59,50 a 60).</w:t>
      </w:r>
    </w:p>
    <w:p w:rsidR="00883D5B" w:rsidRDefault="00883D5B" w:rsidP="00883D5B">
      <w:pPr>
        <w:pStyle w:val="Testonormale"/>
      </w:pPr>
    </w:p>
    <w:p w:rsidR="00B77120" w:rsidRDefault="00B77120" w:rsidP="00883D5B">
      <w:pPr>
        <w:pStyle w:val="Testonormale"/>
        <w:rPr>
          <w:b/>
          <w:bCs/>
        </w:rPr>
      </w:pPr>
    </w:p>
    <w:p w:rsidR="00B77120" w:rsidRDefault="00B77120" w:rsidP="00883D5B">
      <w:pPr>
        <w:pStyle w:val="Testonormale"/>
        <w:rPr>
          <w:b/>
          <w:bCs/>
        </w:rPr>
      </w:pPr>
    </w:p>
    <w:p w:rsidR="00883D5B" w:rsidRDefault="00883D5B" w:rsidP="00883D5B">
      <w:pPr>
        <w:pStyle w:val="Testonormale"/>
        <w:rPr>
          <w:b/>
          <w:bCs/>
        </w:rPr>
      </w:pPr>
      <w:r>
        <w:rPr>
          <w:b/>
          <w:bCs/>
        </w:rPr>
        <w:lastRenderedPageBreak/>
        <w:t>L’esito viene determinato secondo lo schema riportato:</w:t>
      </w:r>
    </w:p>
    <w:p w:rsidR="00883D5B" w:rsidRDefault="00883D5B" w:rsidP="00883D5B">
      <w:pPr>
        <w:pStyle w:val="Testonormale"/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242"/>
        <w:gridCol w:w="2149"/>
        <w:gridCol w:w="2199"/>
        <w:gridCol w:w="3038"/>
      </w:tblGrid>
      <w:tr w:rsidR="00883D5B" w:rsidTr="00883D5B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D5B" w:rsidRDefault="00883D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Sezione</w:t>
            </w:r>
          </w:p>
          <w:p w:rsidR="00883D5B" w:rsidRDefault="00883D5B"/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5B" w:rsidRDefault="00883D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Punteggio assoluto</w:t>
            </w:r>
          </w:p>
          <w:p w:rsidR="00883D5B" w:rsidRDefault="00883D5B">
            <w:p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massimo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5B" w:rsidRDefault="00883D5B"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Punteggio normalizzato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5B" w:rsidRDefault="00883D5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Punteggio test</w:t>
            </w:r>
          </w:p>
          <w:p w:rsidR="00883D5B" w:rsidRDefault="00883D5B"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= Pix10+Pmx65+Pcx15+Pfx10)</w:t>
            </w:r>
          </w:p>
        </w:tc>
      </w:tr>
      <w:tr w:rsidR="00883D5B" w:rsidTr="00883D5B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5B" w:rsidRDefault="00883D5B">
            <w:r>
              <w:t>Inglese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5B" w:rsidRDefault="00883D5B">
            <w:pPr>
              <w:jc w:val="center"/>
            </w:pPr>
            <w:r>
              <w:t>30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5B" w:rsidRDefault="00883D5B">
            <w:pPr>
              <w:spacing w:after="200" w:line="276" w:lineRule="auto"/>
            </w:pPr>
            <w:proofErr w:type="spellStart"/>
            <w:r>
              <w:t>Pi</w:t>
            </w:r>
            <w:proofErr w:type="spellEnd"/>
            <w:r>
              <w:t>= Punteggio assoluto ottenuto/30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5B" w:rsidRDefault="00883D5B">
            <w:pPr>
              <w:jc w:val="center"/>
            </w:pPr>
            <w:proofErr w:type="spellStart"/>
            <w:r>
              <w:t>Pi</w:t>
            </w:r>
            <w:proofErr w:type="spellEnd"/>
            <w:r>
              <w:t xml:space="preserve"> x 10</w:t>
            </w:r>
          </w:p>
        </w:tc>
      </w:tr>
      <w:tr w:rsidR="00883D5B" w:rsidTr="00883D5B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5B" w:rsidRDefault="00883D5B">
            <w:pPr>
              <w:spacing w:after="200" w:line="276" w:lineRule="auto"/>
            </w:pPr>
            <w:r>
              <w:t>Logica, Matematica e Statistica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5B" w:rsidRDefault="00883D5B">
            <w:pPr>
              <w:jc w:val="center"/>
            </w:pPr>
            <w:r>
              <w:t>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5B" w:rsidRDefault="00883D5B">
            <w:pPr>
              <w:spacing w:after="200" w:line="276" w:lineRule="auto"/>
            </w:pPr>
            <w:r>
              <w:t>Pm= Punteggio assoluto ottenuto/25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5B" w:rsidRDefault="00883D5B">
            <w:pPr>
              <w:jc w:val="center"/>
            </w:pPr>
            <w:r>
              <w:t>Pm x 65</w:t>
            </w:r>
          </w:p>
        </w:tc>
      </w:tr>
      <w:tr w:rsidR="00883D5B" w:rsidTr="00883D5B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5B" w:rsidRDefault="00883D5B">
            <w:pPr>
              <w:spacing w:after="200" w:line="276" w:lineRule="auto"/>
            </w:pPr>
            <w:r>
              <w:t>Comprensione verbale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5B" w:rsidRDefault="00883D5B">
            <w:pPr>
              <w:jc w:val="center"/>
            </w:pPr>
            <w: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5B" w:rsidRDefault="00883D5B">
            <w:pPr>
              <w:spacing w:after="200" w:line="276" w:lineRule="auto"/>
            </w:pPr>
            <w:r>
              <w:t>Pc= Punteggio assoluto ottenuto/5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5B" w:rsidRDefault="00883D5B">
            <w:pPr>
              <w:jc w:val="center"/>
            </w:pPr>
            <w:r>
              <w:t>Pc x 15</w:t>
            </w:r>
          </w:p>
        </w:tc>
      </w:tr>
      <w:tr w:rsidR="00883D5B" w:rsidTr="00883D5B"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5B" w:rsidRDefault="00883D5B">
            <w:r>
              <w:t>Fisica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5B" w:rsidRDefault="00883D5B">
            <w:pPr>
              <w:jc w:val="center"/>
            </w:pPr>
            <w: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5B" w:rsidRDefault="00883D5B">
            <w:pPr>
              <w:spacing w:after="200" w:line="276" w:lineRule="auto"/>
            </w:pPr>
            <w:proofErr w:type="spellStart"/>
            <w:r>
              <w:t>Pf</w:t>
            </w:r>
            <w:proofErr w:type="spellEnd"/>
            <w:r>
              <w:t>= Punteggio assoluto ottenuto/5</w:t>
            </w:r>
          </w:p>
        </w:tc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3D5B" w:rsidRDefault="00883D5B">
            <w:pPr>
              <w:jc w:val="center"/>
            </w:pPr>
            <w:proofErr w:type="spellStart"/>
            <w:r>
              <w:t>Pf</w:t>
            </w:r>
            <w:proofErr w:type="spellEnd"/>
            <w:r>
              <w:t xml:space="preserve"> x 10</w:t>
            </w:r>
          </w:p>
        </w:tc>
      </w:tr>
    </w:tbl>
    <w:p w:rsidR="00883D5B" w:rsidRDefault="00883D5B" w:rsidP="00883D5B">
      <w:pPr>
        <w:pStyle w:val="Testonormale"/>
      </w:pPr>
    </w:p>
    <w:p w:rsidR="00883D5B" w:rsidRPr="00B64A5F" w:rsidRDefault="00B64A5F" w:rsidP="00883D5B">
      <w:pPr>
        <w:pStyle w:val="Testonormale"/>
        <w:rPr>
          <w:b/>
          <w:color w:val="FF0000"/>
        </w:rPr>
      </w:pPr>
      <w:r w:rsidRPr="00B64A5F">
        <w:rPr>
          <w:b/>
          <w:color w:val="FF0000"/>
        </w:rPr>
        <w:t>PER PREPARARSI AL TOL</w:t>
      </w:r>
    </w:p>
    <w:p w:rsidR="00B64A5F" w:rsidRDefault="00B64A5F" w:rsidP="00883D5B">
      <w:pPr>
        <w:pStyle w:val="Testonormale"/>
        <w:rPr>
          <w:b/>
        </w:rPr>
      </w:pPr>
    </w:p>
    <w:p w:rsidR="00883D5B" w:rsidRDefault="008969E1" w:rsidP="00883D5B">
      <w:pPr>
        <w:pStyle w:val="Testonormale"/>
      </w:pPr>
      <w:hyperlink r:id="rId6" w:history="1">
        <w:r w:rsidRPr="007B5971">
          <w:rPr>
            <w:rStyle w:val="Collegamentoipertestuale"/>
          </w:rPr>
          <w:t>http://www.poliorientami.polimi.it/come-si-accede/ammissione-ai-corsi-di-laurea-in-ingegneria/come-prepararsi-al-tol/#menuMobileComeSiAccede/5</w:t>
        </w:r>
      </w:hyperlink>
    </w:p>
    <w:p w:rsidR="008969E1" w:rsidRDefault="008969E1" w:rsidP="008969E1"/>
    <w:p w:rsidR="008969E1" w:rsidRPr="008969E1" w:rsidRDefault="008969E1" w:rsidP="008969E1">
      <w:pPr>
        <w:jc w:val="both"/>
        <w:rPr>
          <w:b/>
        </w:rPr>
      </w:pPr>
      <w:r w:rsidRPr="008969E1">
        <w:rPr>
          <w:b/>
        </w:rPr>
        <w:t xml:space="preserve">Volume </w:t>
      </w:r>
      <w:proofErr w:type="spellStart"/>
      <w:r w:rsidRPr="008969E1">
        <w:rPr>
          <w:b/>
        </w:rPr>
        <w:t>Politest</w:t>
      </w:r>
      <w:proofErr w:type="spellEnd"/>
    </w:p>
    <w:p w:rsidR="008969E1" w:rsidRDefault="008969E1" w:rsidP="008969E1">
      <w:pPr>
        <w:jc w:val="both"/>
      </w:pPr>
      <w:r>
        <w:t>Il "</w:t>
      </w:r>
      <w:proofErr w:type="spellStart"/>
      <w:r>
        <w:t>Politest</w:t>
      </w:r>
      <w:proofErr w:type="spellEnd"/>
      <w:r>
        <w:t xml:space="preserve"> - Il test di ingegneria al Politecnico di Milano" è un eserciziario redatto dai nostri docenti</w:t>
      </w:r>
    </w:p>
    <w:p w:rsidR="008555DB" w:rsidRDefault="008969E1" w:rsidP="008969E1">
      <w:pPr>
        <w:jc w:val="both"/>
      </w:pPr>
      <w:r>
        <w:t>È molto utile per la preparazione al test di Ingegneria TOL, in particolare per le sezioni di Matematica, Fisica e Comprensione Verbale.</w:t>
      </w:r>
    </w:p>
    <w:p w:rsidR="008969E1" w:rsidRDefault="008969E1" w:rsidP="008969E1">
      <w:pPr>
        <w:jc w:val="both"/>
      </w:pPr>
    </w:p>
    <w:p w:rsidR="008969E1" w:rsidRPr="008969E1" w:rsidRDefault="008969E1" w:rsidP="008969E1">
      <w:pPr>
        <w:jc w:val="both"/>
        <w:rPr>
          <w:b/>
        </w:rPr>
      </w:pPr>
      <w:r w:rsidRPr="008969E1">
        <w:rPr>
          <w:b/>
        </w:rPr>
        <w:t>MOOCS</w:t>
      </w:r>
    </w:p>
    <w:p w:rsidR="008969E1" w:rsidRDefault="008969E1" w:rsidP="008969E1">
      <w:pPr>
        <w:jc w:val="both"/>
      </w:pPr>
      <w:r>
        <w:t>I MOOCS (Massive Open Online Courses) sono corsi online gratuiti, aperti a tutti e a frequenza libera.</w:t>
      </w:r>
    </w:p>
    <w:p w:rsidR="008969E1" w:rsidRDefault="008969E1" w:rsidP="008969E1">
      <w:pPr>
        <w:jc w:val="both"/>
      </w:pPr>
      <w:r w:rsidRPr="008969E1">
        <w:t xml:space="preserve">Per partecipare basta registrarsi sul portale </w:t>
      </w:r>
      <w:hyperlink r:id="rId7" w:history="1">
        <w:r w:rsidRPr="007B5971">
          <w:rPr>
            <w:rStyle w:val="Collegamentoipertestuale"/>
          </w:rPr>
          <w:t>www.pok.polimi.it</w:t>
        </w:r>
      </w:hyperlink>
      <w:r w:rsidRPr="008969E1">
        <w:t>.</w:t>
      </w:r>
    </w:p>
    <w:p w:rsidR="008969E1" w:rsidRDefault="008969E1" w:rsidP="008969E1">
      <w:pPr>
        <w:jc w:val="both"/>
      </w:pPr>
    </w:p>
    <w:p w:rsidR="008969E1" w:rsidRPr="008969E1" w:rsidRDefault="008969E1" w:rsidP="008969E1">
      <w:pPr>
        <w:jc w:val="both"/>
        <w:rPr>
          <w:b/>
        </w:rPr>
      </w:pPr>
      <w:r w:rsidRPr="008969E1">
        <w:rPr>
          <w:b/>
        </w:rPr>
        <w:t>Test di autovalutazione</w:t>
      </w:r>
    </w:p>
    <w:p w:rsidR="008969E1" w:rsidRDefault="008969E1" w:rsidP="008969E1">
      <w:pPr>
        <w:jc w:val="both"/>
      </w:pPr>
      <w:r>
        <w:t>Per mettersi alla prova e testa</w:t>
      </w:r>
      <w:bookmarkStart w:id="0" w:name="_GoBack"/>
      <w:bookmarkEnd w:id="0"/>
      <w:r>
        <w:t xml:space="preserve">re il proprio livello di preparazione è possibile scaricare due test di autovalutazione con relativo foglio </w:t>
      </w:r>
      <w:proofErr w:type="spellStart"/>
      <w:r>
        <w:t>excel</w:t>
      </w:r>
      <w:proofErr w:type="spellEnd"/>
      <w:r>
        <w:t xml:space="preserve"> in cui inserire le proprie risposte. Sarà così possibile ottenere il punteggio conseguito nel test.</w:t>
      </w:r>
    </w:p>
    <w:p w:rsidR="008969E1" w:rsidRDefault="008969E1" w:rsidP="008969E1">
      <w:r>
        <w:t xml:space="preserve"> </w:t>
      </w:r>
    </w:p>
    <w:p w:rsidR="008969E1" w:rsidRDefault="008969E1" w:rsidP="008969E1">
      <w:pPr>
        <w:rPr>
          <w:b/>
        </w:rPr>
      </w:pPr>
      <w:r w:rsidRPr="008969E1">
        <w:rPr>
          <w:b/>
        </w:rPr>
        <w:t xml:space="preserve">Demo online </w:t>
      </w:r>
      <w:r>
        <w:rPr>
          <w:b/>
        </w:rPr>
        <w:t>–</w:t>
      </w:r>
      <w:r w:rsidRPr="008969E1">
        <w:rPr>
          <w:b/>
        </w:rPr>
        <w:t xml:space="preserve"> DOL</w:t>
      </w:r>
    </w:p>
    <w:p w:rsidR="008969E1" w:rsidRPr="008969E1" w:rsidRDefault="008969E1" w:rsidP="008969E1">
      <w:r w:rsidRPr="008969E1">
        <w:t>La DOL è una versione ridotta del TOL (Test On Line) per familiarizzare con le modalità di svolgimento del test effettivo, anche se i tempi sono più ridotti. Per svolgerla è necessario essere collegati ad internet.</w:t>
      </w:r>
    </w:p>
    <w:sectPr w:rsidR="008969E1" w:rsidRPr="008969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B23A1"/>
    <w:multiLevelType w:val="hybridMultilevel"/>
    <w:tmpl w:val="07CA5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336D2"/>
    <w:multiLevelType w:val="hybridMultilevel"/>
    <w:tmpl w:val="C5D62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5B"/>
    <w:rsid w:val="002026CC"/>
    <w:rsid w:val="004852D4"/>
    <w:rsid w:val="00883D5B"/>
    <w:rsid w:val="008969E1"/>
    <w:rsid w:val="009D0CE1"/>
    <w:rsid w:val="00B64A5F"/>
    <w:rsid w:val="00B77120"/>
    <w:rsid w:val="00C51DEE"/>
    <w:rsid w:val="00FB5D2B"/>
    <w:rsid w:val="00FD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063AC"/>
  <w15:chartTrackingRefBased/>
  <w15:docId w15:val="{62DF123D-3592-4D9D-AE9E-E3A5026E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3D5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3D5B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83D5B"/>
    <w:rPr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83D5B"/>
    <w:rPr>
      <w:rFonts w:ascii="Calibri" w:eastAsia="Calibri" w:hAnsi="Calibri" w:cs="Times New Roman"/>
      <w:szCs w:val="21"/>
    </w:rPr>
  </w:style>
  <w:style w:type="table" w:styleId="Grigliatabella">
    <w:name w:val="Table Grid"/>
    <w:basedOn w:val="Tabellanormale"/>
    <w:uiPriority w:val="59"/>
    <w:rsid w:val="00883D5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k.poli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liorientami.polimi.it/come-si-accede/ammissione-ai-corsi-di-laurea-in-ingegneria/come-prepararsi-al-tol/#menuMobileComeSiAccede/5" TargetMode="External"/><Relationship Id="rId5" Type="http://schemas.openxmlformats.org/officeDocument/2006/relationships/hyperlink" Target="http://www.poliorientami.polimi.it/come-si-accede/ammissione-ai-corsi-di-laurea-in-ingegneri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Politecnico di Milano</Company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Staurenghi</dc:creator>
  <cp:keywords/>
  <dc:description/>
  <cp:lastModifiedBy>Luisa Staurenghi</cp:lastModifiedBy>
  <cp:revision>3</cp:revision>
  <dcterms:created xsi:type="dcterms:W3CDTF">2017-01-20T09:09:00Z</dcterms:created>
  <dcterms:modified xsi:type="dcterms:W3CDTF">2017-01-20T10:30:00Z</dcterms:modified>
</cp:coreProperties>
</file>